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22D" w:rsidRPr="0059422D" w:rsidRDefault="0059422D">
      <w:pPr>
        <w:rPr>
          <w:sz w:val="32"/>
          <w:szCs w:val="32"/>
        </w:rPr>
      </w:pPr>
      <w:r w:rsidRPr="0059422D">
        <w:rPr>
          <w:sz w:val="32"/>
          <w:szCs w:val="32"/>
        </w:rPr>
        <w:t>Приложение №1        Лист 1  к  Форме 5</w:t>
      </w:r>
    </w:p>
    <w:p w:rsidR="0059422D" w:rsidRDefault="0059422D">
      <w:pPr>
        <w:rPr>
          <w:sz w:val="32"/>
          <w:szCs w:val="32"/>
        </w:rPr>
      </w:pPr>
    </w:p>
    <w:p w:rsidR="001B4A1C" w:rsidRPr="001B4A1C" w:rsidRDefault="001B4A1C">
      <w:pPr>
        <w:rPr>
          <w:sz w:val="32"/>
          <w:szCs w:val="32"/>
        </w:rPr>
      </w:pPr>
    </w:p>
    <w:p w:rsidR="0059422D" w:rsidRPr="0059422D" w:rsidRDefault="0059422D">
      <w:pPr>
        <w:rPr>
          <w:color w:val="000000" w:themeColor="text1"/>
        </w:rPr>
      </w:pPr>
    </w:p>
    <w:tbl>
      <w:tblPr>
        <w:tblW w:w="5119" w:type="pct"/>
        <w:tblCellSpacing w:w="15" w:type="dxa"/>
        <w:tblInd w:w="-3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0"/>
      </w:tblGrid>
      <w:tr w:rsidR="0059422D" w:rsidRPr="0059422D" w:rsidTr="0059422D">
        <w:trPr>
          <w:tblCellSpacing w:w="15" w:type="dxa"/>
        </w:trPr>
        <w:tc>
          <w:tcPr>
            <w:tcW w:w="49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93D28" w:rsidRPr="0059422D" w:rsidRDefault="0059422D" w:rsidP="00C93D28">
            <w:pPr>
              <w:pBdr>
                <w:bottom w:val="single" w:sz="6" w:space="0" w:color="DE1202"/>
              </w:pBd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color w:val="000000" w:themeColor="text1"/>
                <w:kern w:val="36"/>
                <w:sz w:val="40"/>
                <w:szCs w:val="27"/>
                <w:lang w:eastAsia="ru-RU"/>
              </w:rPr>
            </w:pPr>
            <w:r w:rsidRPr="0059422D"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18"/>
                <w:lang w:eastAsia="ru-RU"/>
              </w:rPr>
              <w:drawing>
                <wp:inline distT="0" distB="0" distL="0" distR="0" wp14:anchorId="351996DB" wp14:editId="31BD2188">
                  <wp:extent cx="2517775" cy="1520190"/>
                  <wp:effectExtent l="0" t="0" r="0" b="3810"/>
                  <wp:docPr id="1" name="Рисунок 1" descr="http://www.argoatvnw.ru/pics_tratex_rus_sait/big_modeles/MI_4_8x8_Avenger_750_EFI_v3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oatvnw.ru/pics_tratex_rus_sait/big_modeles/MI_4_8x8_Avenger_750_EFI_v3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775" cy="152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3D28" w:rsidRPr="0059422D" w:rsidRDefault="00C93D28" w:rsidP="00C93D28">
      <w:pPr>
        <w:spacing w:after="0" w:line="240" w:lineRule="auto"/>
        <w:rPr>
          <w:rFonts w:ascii="Arial" w:eastAsia="Times New Roman" w:hAnsi="Arial" w:cs="Arial"/>
          <w:vanish/>
          <w:color w:val="000000" w:themeColor="text1"/>
          <w:sz w:val="28"/>
          <w:szCs w:val="18"/>
          <w:lang w:eastAsia="ru-RU"/>
        </w:rPr>
      </w:pPr>
    </w:p>
    <w:tbl>
      <w:tblPr>
        <w:tblW w:w="5496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2"/>
      </w:tblGrid>
      <w:tr w:rsidR="0059422D" w:rsidRPr="0059422D" w:rsidTr="0074367F">
        <w:trPr>
          <w:tblCellSpacing w:w="15" w:type="dxa"/>
        </w:trPr>
        <w:tc>
          <w:tcPr>
            <w:tcW w:w="4973" w:type="pct"/>
            <w:hideMark/>
          </w:tcPr>
          <w:tbl>
            <w:tblPr>
              <w:tblW w:w="10181" w:type="dxa"/>
              <w:tblCellSpacing w:w="15" w:type="dxa"/>
              <w:tblInd w:w="5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1"/>
              <w:gridCol w:w="6170"/>
            </w:tblGrid>
            <w:tr w:rsidR="0059422D" w:rsidRPr="0059422D" w:rsidTr="0074367F">
              <w:trPr>
                <w:tblCellSpacing w:w="15" w:type="dxa"/>
              </w:trPr>
              <w:tc>
                <w:tcPr>
                  <w:tcW w:w="1948" w:type="pct"/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</w:p>
              </w:tc>
              <w:tc>
                <w:tcPr>
                  <w:tcW w:w="3008" w:type="pct"/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</w:p>
              </w:tc>
            </w:tr>
            <w:tr w:rsidR="0059422D" w:rsidRPr="0059422D" w:rsidTr="0074367F">
              <w:trPr>
                <w:trHeight w:val="210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8803" w:type="dxa"/>
                    <w:jc w:val="center"/>
                    <w:tblCellSpacing w:w="37" w:type="dxa"/>
                    <w:tblInd w:w="649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2"/>
                    <w:gridCol w:w="1202"/>
                    <w:gridCol w:w="826"/>
                    <w:gridCol w:w="1203"/>
                    <w:gridCol w:w="826"/>
                    <w:gridCol w:w="1203"/>
                    <w:gridCol w:w="1322"/>
                    <w:gridCol w:w="1359"/>
                  </w:tblGrid>
                  <w:tr w:rsidR="0059422D" w:rsidRPr="0059422D" w:rsidTr="004F47A4">
                    <w:trPr>
                      <w:tblCellSpacing w:w="37" w:type="dxa"/>
                      <w:jc w:val="center"/>
                    </w:trPr>
                    <w:tc>
                      <w:tcPr>
                        <w:tcW w:w="462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3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93D28" w:rsidRPr="0059422D" w:rsidRDefault="004F47A4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  <w:r w:rsidRPr="0059422D"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  <w:t>Цвет</w:t>
                        </w:r>
                      </w:p>
                    </w:tc>
                    <w:tc>
                      <w:tcPr>
                        <w:tcW w:w="462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93D28" w:rsidRPr="0059422D" w:rsidRDefault="004F47A4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  <w:r w:rsidRPr="0059422D">
                          <w:rPr>
                            <w:rFonts w:ascii="Arial" w:eastAsia="Times New Roman" w:hAnsi="Arial" w:cs="Arial"/>
                            <w:noProof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  <w:drawing>
                            <wp:inline distT="0" distB="0" distL="0" distR="0" wp14:anchorId="2EEE204A" wp14:editId="0059894F">
                              <wp:extent cx="474980" cy="237490"/>
                              <wp:effectExtent l="0" t="0" r="1270" b="0"/>
                              <wp:docPr id="24" name="Рисунок 24" descr="http://www.argoatvnw.ru/pics_tratex_rus_sait/big_modeles/colors/shadowbranch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www.argoatvnw.ru/pics_tratex_rus_sait/big_modeles/colors/shadowbranch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4980" cy="2374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4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4F47A4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  <w:r w:rsidRPr="0059422D"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  <w:t>Густой лес</w:t>
                        </w:r>
                      </w:p>
                    </w:tc>
                    <w:tc>
                      <w:tcPr>
                        <w:tcW w:w="462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4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59422D" w:rsidRPr="0059422D" w:rsidTr="004F47A4">
                    <w:trPr>
                      <w:tblCellSpacing w:w="37" w:type="dxa"/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 w:themeColor="text1"/>
                            <w:sz w:val="24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93D28" w:rsidRPr="0059422D" w:rsidRDefault="00C93D28" w:rsidP="00C93D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93D28" w:rsidRPr="0059422D" w:rsidRDefault="00C93D28" w:rsidP="00C93D2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</w:t>
                  </w:r>
                </w:p>
              </w:tc>
            </w:tr>
            <w:tr w:rsidR="0059422D" w:rsidRPr="0059422D" w:rsidTr="0074367F">
              <w:trPr>
                <w:trHeight w:val="150"/>
                <w:tblCellSpacing w:w="15" w:type="dxa"/>
              </w:trPr>
              <w:tc>
                <w:tcPr>
                  <w:tcW w:w="0" w:type="auto"/>
                  <w:hideMark/>
                </w:tcPr>
                <w:p w:rsidR="00C93D28" w:rsidRPr="0059422D" w:rsidRDefault="00C93D28" w:rsidP="00C93D28">
                  <w:pPr>
                    <w:pBdr>
                      <w:bottom w:val="single" w:sz="6" w:space="0" w:color="DE1202"/>
                    </w:pBdr>
                    <w:spacing w:after="0" w:line="240" w:lineRule="auto"/>
                    <w:outlineLvl w:val="4"/>
                    <w:rPr>
                      <w:rFonts w:ascii="Arial" w:eastAsia="Times New Roman" w:hAnsi="Arial" w:cs="Arial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Особенности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Шины 25" с агрессивным р</w:t>
                  </w:r>
                  <w:r w:rsidR="002D4901"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исунком протектора и </w:t>
                  </w:r>
                  <w:proofErr w:type="gramStart"/>
                  <w:r w:rsidR="002D4901"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усиленными</w:t>
                  </w:r>
                  <w:proofErr w:type="gramEnd"/>
                  <w:r w:rsidR="002D4901"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грунтозацепами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Привод на все колеса для обеспечения оптимальных характеристик при преодолении сложного рельефа;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Эргономичное управление одним рулевым рычагом;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Вариатор + повышенная передняя передача, пониженная передняя передача,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нейтраль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и задний ход;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Очень большие передний и задний углы свеса для легкого преодоления препятствий;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150" w:lineRule="atLeast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Современный дизайн и свободное место для перевозки 6 пассажиров или 521 кг груза по суше. </w:t>
                  </w:r>
                </w:p>
              </w:tc>
              <w:tc>
                <w:tcPr>
                  <w:tcW w:w="0" w:type="auto"/>
                  <w:hideMark/>
                </w:tcPr>
                <w:p w:rsidR="00C93D28" w:rsidRPr="0059422D" w:rsidRDefault="00C93D28" w:rsidP="00C93D28">
                  <w:pPr>
                    <w:pBdr>
                      <w:bottom w:val="single" w:sz="6" w:space="0" w:color="DE1202"/>
                    </w:pBdr>
                    <w:spacing w:after="0" w:line="240" w:lineRule="auto"/>
                    <w:outlineLvl w:val="4"/>
                    <w:rPr>
                      <w:rFonts w:ascii="Arial" w:eastAsia="Times New Roman" w:hAnsi="Arial" w:cs="Arial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Стандартное оборудование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Новая жидкокристаллическая панель показания приборов (спидометр, одометр, вольтметр, индикатор температуры охлаждающей жидкости, индикатор давления масла, индикатор стояночного тормоза, индикатор неисправности двигателя);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Решетка забора воздуха для охлаждения радиатора с открывающимся лючком, который позволяет удалять попадающую грязь;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Более комфортное и мягкое переднее сидение;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Гидравлические вентилируемые дисковые тормоза для легкого управления;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Полная защита днища;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Усиление переднего и заднего мостов для увеличения срока службы полуосей и подшипников; </w:t>
                  </w:r>
                </w:p>
                <w:p w:rsidR="00C93D28" w:rsidRPr="0059422D" w:rsidRDefault="00C93D28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150" w:lineRule="atLeast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12-вольтовая розетка, подстаканники, поручень; </w:t>
                  </w:r>
                </w:p>
                <w:p w:rsidR="004F47A4" w:rsidRPr="0059422D" w:rsidRDefault="004F47A4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150" w:lineRule="atLeast"/>
                    <w:rPr>
                      <w:rStyle w:val="style2"/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Лебедка электрическая в комплекте с монтажным набором</w:t>
                  </w:r>
                  <w:r w:rsidR="002C42F2"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;</w:t>
                  </w:r>
                </w:p>
                <w:p w:rsidR="004F47A4" w:rsidRPr="0059422D" w:rsidRDefault="004F47A4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150" w:lineRule="atLeast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Трюмная помпа</w:t>
                  </w:r>
                  <w:r w:rsidR="002C42F2" w:rsidRPr="0059422D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;</w:t>
                  </w:r>
                </w:p>
                <w:p w:rsidR="002D4901" w:rsidRPr="0059422D" w:rsidRDefault="002D4901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150" w:lineRule="atLeast"/>
                    <w:rPr>
                      <w:rStyle w:val="style2"/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Ходовой чехол (тент)</w:t>
                  </w:r>
                  <w:r w:rsidR="002C42F2"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;</w:t>
                  </w:r>
                </w:p>
                <w:p w:rsidR="002D4901" w:rsidRPr="0059422D" w:rsidRDefault="002D4901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150" w:lineRule="atLeast"/>
                    <w:rPr>
                      <w:rStyle w:val="style2"/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Опускающееся лобовое стекло</w:t>
                  </w:r>
                  <w:r w:rsidR="002C42F2"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;</w:t>
                  </w:r>
                </w:p>
                <w:p w:rsidR="002C42F2" w:rsidRPr="001B4A1C" w:rsidRDefault="002C42F2" w:rsidP="00C93D2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150" w:lineRule="atLeast"/>
                    <w:rPr>
                      <w:rStyle w:val="style2"/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proofErr w:type="spellStart"/>
                  <w:r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>Отопитель</w:t>
                  </w:r>
                  <w:proofErr w:type="spellEnd"/>
                  <w:r w:rsidRPr="0059422D">
                    <w:rPr>
                      <w:rStyle w:val="style2"/>
                      <w:rFonts w:ascii="Arial" w:hAnsi="Arial" w:cs="Arial"/>
                      <w:bCs/>
                      <w:color w:val="000000" w:themeColor="text1"/>
                      <w:sz w:val="24"/>
                      <w:szCs w:val="18"/>
                    </w:rPr>
                    <w:t xml:space="preserve"> салона;</w:t>
                  </w:r>
                </w:p>
                <w:p w:rsidR="001B4A1C" w:rsidRDefault="001B4A1C" w:rsidP="001B4A1C">
                  <w:pPr>
                    <w:spacing w:before="100" w:beforeAutospacing="1" w:after="100" w:afterAutospacing="1" w:line="150" w:lineRule="atLeast"/>
                    <w:rPr>
                      <w:rStyle w:val="style2"/>
                      <w:bCs/>
                    </w:rPr>
                  </w:pPr>
                </w:p>
                <w:p w:rsidR="001B4A1C" w:rsidRPr="0059422D" w:rsidRDefault="001B4A1C" w:rsidP="001B4A1C">
                  <w:pPr>
                    <w:spacing w:before="100" w:beforeAutospacing="1" w:after="100" w:afterAutospacing="1" w:line="150" w:lineRule="atLeast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</w:p>
              </w:tc>
            </w:tr>
          </w:tbl>
          <w:p w:rsidR="0074367F" w:rsidRPr="0059422D" w:rsidRDefault="0074367F" w:rsidP="00C93D28">
            <w:pPr>
              <w:pBdr>
                <w:bottom w:val="single" w:sz="6" w:space="0" w:color="DE1202"/>
              </w:pBdr>
              <w:spacing w:after="0" w:line="240" w:lineRule="auto"/>
              <w:jc w:val="both"/>
              <w:outlineLvl w:val="4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59422D" w:rsidRPr="0059422D" w:rsidRDefault="0059422D" w:rsidP="0059422D">
            <w:pPr>
              <w:rPr>
                <w:sz w:val="32"/>
                <w:szCs w:val="32"/>
              </w:rPr>
            </w:pPr>
            <w:r w:rsidRPr="0059422D">
              <w:rPr>
                <w:sz w:val="32"/>
                <w:szCs w:val="32"/>
              </w:rPr>
              <w:lastRenderedPageBreak/>
              <w:t xml:space="preserve">Приложение №1         </w:t>
            </w:r>
            <w:r>
              <w:rPr>
                <w:sz w:val="32"/>
                <w:szCs w:val="32"/>
              </w:rPr>
              <w:t xml:space="preserve">Лист </w:t>
            </w:r>
            <w:r w:rsidRPr="0059422D">
              <w:rPr>
                <w:sz w:val="32"/>
                <w:szCs w:val="32"/>
              </w:rPr>
              <w:t>2  к  Форме 5</w:t>
            </w:r>
          </w:p>
          <w:p w:rsidR="004F47A4" w:rsidRPr="0059422D" w:rsidRDefault="004F47A4" w:rsidP="00C93D28">
            <w:pPr>
              <w:pBdr>
                <w:bottom w:val="single" w:sz="6" w:space="0" w:color="DE1202"/>
              </w:pBdr>
              <w:spacing w:after="0" w:line="240" w:lineRule="auto"/>
              <w:jc w:val="both"/>
              <w:outlineLvl w:val="4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74367F" w:rsidRPr="0059422D" w:rsidRDefault="0074367F" w:rsidP="00C93D28">
            <w:pPr>
              <w:pBdr>
                <w:bottom w:val="single" w:sz="6" w:space="0" w:color="DE1202"/>
              </w:pBdr>
              <w:spacing w:after="0" w:line="240" w:lineRule="auto"/>
              <w:jc w:val="both"/>
              <w:outlineLvl w:val="4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C93D28" w:rsidRPr="0059422D" w:rsidRDefault="00C93D28" w:rsidP="00C93D28">
            <w:pPr>
              <w:pBdr>
                <w:bottom w:val="single" w:sz="6" w:space="0" w:color="DE1202"/>
              </w:pBdr>
              <w:spacing w:after="0" w:line="240" w:lineRule="auto"/>
              <w:jc w:val="both"/>
              <w:outlineLvl w:val="4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59422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Спецификации</w:t>
            </w:r>
          </w:p>
          <w:tbl>
            <w:tblPr>
              <w:tblW w:w="1031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1"/>
              <w:gridCol w:w="7160"/>
            </w:tblGrid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Тип двигателя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4-тактный верхнеклапанный сдвоенный V-образный бензиновый двигатель, электронное зажигание, смазка под давлением и масляный фильтр.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Марка двигателя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Kohler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Aegis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LH 775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Мощность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31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л.с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.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Объем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748 куб. см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Жидкостное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Стартер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Электрический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Тормоза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Гидравлические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Управление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Эргономичное управление одним рулевым рычагом с установленным ручным тормозом на рукоятке. Для безопасности и легкого управления, Арго приводится в движение трансмиссией, передающей непрерывный вращающий момент всем осям.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Приборы и управление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Включение фар и зажигания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Трансмиссия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Трансмиссия с планетарным дифференциалом, имеющая повышенную и пониженную переднюю передачи,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нейтраль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и передачу заднего хода.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Привод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Цепной. Смазываемые подшипники защищены двусторонним уплотнением по внешнему фланцу.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Рама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Сварная конструкция из стального профиля повышенной прочности и долговечности. Защитное покрытие из полиэфирного напыления.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Корпус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Прессованный под вакуумом полиэтилен высокой плотности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Защита днища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Стандарт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Грузоподъемность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на суше 521 кг, </w:t>
                  </w:r>
                  <w:proofErr w:type="gram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полная</w:t>
                  </w:r>
                  <w:proofErr w:type="gram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br/>
                    <w:t>заднее отделение ограничений нет</w:t>
                  </w: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br/>
                    <w:t xml:space="preserve">на воде 454 кг, полная 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Тяговое усилие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818 кг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Количество пассажиров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6-на суше, 4-на воде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Объем бензобака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27 литров, прозрачный полиэтиленовый топливный бак, 8 часов работы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Скорость на земле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32 км/ч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Скорость на воде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4 км/час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Сухой вес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570 кг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Усилитель моста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передний - стандарт, задний - стандарт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proofErr w:type="spellStart"/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Жидкокристалическая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панель показания приборов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Спидометр, вольтметр, одометр, индикатор температуры охлаждающей жидкости, индикатор давления масла, индикатор стояночного тормоза, индикатор неисправности двигателя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Шины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ARGO AT189 25x12.00-9 NHS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Давление на грунт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2.1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psi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(14.5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kPa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) - на шинах, 0.67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psi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 (4.6 </w:t>
                  </w:r>
                  <w:proofErr w:type="spell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kPa</w:t>
                  </w:r>
                  <w:proofErr w:type="spell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) на гусеницах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Клиренс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На шинах 240 мм</w:t>
                  </w:r>
                  <w:proofErr w:type="gramStart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br/>
                    <w:t>Н</w:t>
                  </w:r>
                  <w:proofErr w:type="gramEnd"/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 xml:space="preserve">а гусеницах 265 мм </w:t>
                  </w:r>
                </w:p>
              </w:tc>
            </w:tr>
            <w:tr w:rsidR="0059422D" w:rsidRPr="0059422D" w:rsidTr="0074367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4"/>
                      <w:szCs w:val="18"/>
                      <w:lang w:eastAsia="ru-RU"/>
                    </w:rPr>
                    <w:t>Диапазон температур</w:t>
                  </w:r>
                </w:p>
              </w:tc>
              <w:tc>
                <w:tcPr>
                  <w:tcW w:w="7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4F4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3D28" w:rsidRPr="0059422D" w:rsidRDefault="00C93D28" w:rsidP="00C93D2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</w:pPr>
                  <w:r w:rsidRPr="0059422D"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18"/>
                      <w:lang w:eastAsia="ru-RU"/>
                    </w:rPr>
                    <w:t>Любая погода, любая местность -40°C ... +40°C</w:t>
                  </w:r>
                </w:p>
              </w:tc>
            </w:tr>
          </w:tbl>
          <w:p w:rsidR="00C93D28" w:rsidRPr="0059422D" w:rsidRDefault="00C93D28" w:rsidP="00C93D2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18"/>
                <w:lang w:eastAsia="ru-RU"/>
              </w:rPr>
            </w:pPr>
          </w:p>
        </w:tc>
      </w:tr>
    </w:tbl>
    <w:p w:rsidR="00DF209F" w:rsidRDefault="00DF209F" w:rsidP="00C93D28">
      <w:pPr>
        <w:rPr>
          <w:rFonts w:ascii="Rotonda" w:hAnsi="Rotonda" w:cs="Arial"/>
          <w:b/>
          <w:bCs/>
          <w:color w:val="000000"/>
          <w:kern w:val="36"/>
          <w:sz w:val="30"/>
          <w:szCs w:val="30"/>
        </w:rPr>
      </w:pPr>
    </w:p>
    <w:p w:rsidR="00DF209F" w:rsidRDefault="00DF209F" w:rsidP="00C93D28">
      <w:pPr>
        <w:rPr>
          <w:rFonts w:ascii="Rotonda" w:hAnsi="Rotonda" w:cs="Arial"/>
          <w:b/>
          <w:bCs/>
          <w:color w:val="000000"/>
          <w:kern w:val="36"/>
          <w:sz w:val="30"/>
          <w:szCs w:val="30"/>
        </w:rPr>
      </w:pPr>
    </w:p>
    <w:p w:rsidR="0059422D" w:rsidRPr="0059422D" w:rsidRDefault="0059422D" w:rsidP="0059422D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</w:t>
      </w:r>
      <w:r w:rsidRPr="0059422D">
        <w:rPr>
          <w:sz w:val="32"/>
          <w:szCs w:val="32"/>
        </w:rPr>
        <w:t>2         Лист 1  к  Форме 5</w:t>
      </w:r>
    </w:p>
    <w:p w:rsidR="008E5DCD" w:rsidRPr="0074367F" w:rsidRDefault="008E5DCD" w:rsidP="00B674C0">
      <w:pPr>
        <w:spacing w:after="0"/>
        <w:jc w:val="both"/>
        <w:rPr>
          <w:sz w:val="24"/>
          <w:szCs w:val="24"/>
        </w:rPr>
      </w:pPr>
      <w:r w:rsidRPr="00DF209F">
        <w:rPr>
          <w:rFonts w:ascii="Arial" w:hAnsi="Arial" w:cs="Arial"/>
          <w:noProof/>
          <w:color w:val="00B6E5"/>
          <w:szCs w:val="18"/>
          <w:lang w:eastAsia="ru-RU"/>
        </w:rPr>
        <w:drawing>
          <wp:inline distT="0" distB="0" distL="0" distR="0" wp14:anchorId="41C0ECFF" wp14:editId="2150BB65">
            <wp:extent cx="2149433" cy="1757548"/>
            <wp:effectExtent l="0" t="0" r="3810" b="0"/>
            <wp:docPr id="18" name="image" descr="Надувная лодка Nissamaran Tornado 420">
              <a:hlinkClick xmlns:a="http://schemas.openxmlformats.org/drawingml/2006/main" r:id="rId10" tooltip="&quot;Надувная лодка Nissamaran Tornado 420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Надувная лодка Nissamaran Tornado 420">
                      <a:hlinkClick r:id="rId10" tooltip="&quot;Надувная лодка Nissamaran Tornado 420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57" cy="175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67F">
        <w:rPr>
          <w:rStyle w:val="a9"/>
          <w:sz w:val="24"/>
          <w:szCs w:val="24"/>
          <w:u w:val="single"/>
        </w:rPr>
        <w:t xml:space="preserve">Массово-габаритные характеристики </w:t>
      </w:r>
    </w:p>
    <w:p w:rsidR="001B4A1C" w:rsidRDefault="001B4A1C" w:rsidP="00B674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Длина  4200 мм,  ширина</w:t>
      </w:r>
      <w:r w:rsidR="008E5DCD" w:rsidRPr="0074367F">
        <w:rPr>
          <w:sz w:val="24"/>
          <w:szCs w:val="24"/>
        </w:rPr>
        <w:t xml:space="preserve"> 1900 мм. </w:t>
      </w:r>
      <w:r w:rsidR="008E5DCD" w:rsidRPr="0074367F">
        <w:rPr>
          <w:sz w:val="24"/>
          <w:szCs w:val="24"/>
        </w:rPr>
        <w:br/>
        <w:t>Снаряженная масса 88,0 кг.</w:t>
      </w:r>
      <w:r w:rsidR="008E5DCD" w:rsidRPr="0074367F">
        <w:rPr>
          <w:sz w:val="24"/>
          <w:szCs w:val="24"/>
        </w:rPr>
        <w:br/>
        <w:t xml:space="preserve">Максимальная грузоподъемность – 1087 кг, вместимость 7 чел. </w:t>
      </w:r>
    </w:p>
    <w:p w:rsidR="00245070" w:rsidRDefault="008E5DCD" w:rsidP="00245070">
      <w:pPr>
        <w:spacing w:after="0"/>
        <w:rPr>
          <w:rStyle w:val="a9"/>
          <w:sz w:val="24"/>
          <w:szCs w:val="24"/>
          <w:u w:val="single"/>
        </w:rPr>
      </w:pPr>
      <w:r w:rsidRPr="0074367F">
        <w:rPr>
          <w:rStyle w:val="a9"/>
          <w:sz w:val="24"/>
          <w:szCs w:val="24"/>
          <w:u w:val="single"/>
        </w:rPr>
        <w:t>Баллоны</w:t>
      </w:r>
    </w:p>
    <w:p w:rsidR="008E5401" w:rsidRDefault="008E5DCD" w:rsidP="00245070">
      <w:pPr>
        <w:spacing w:after="0"/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</w:pPr>
      <w:r w:rsidRPr="0074367F">
        <w:rPr>
          <w:sz w:val="24"/>
          <w:szCs w:val="24"/>
        </w:rPr>
        <w:t xml:space="preserve">Баллоны изготовлены из армированного материала: полиэстер с двух сторон покрыт ПВХ </w:t>
      </w:r>
      <w:r w:rsidRPr="0074367F"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  <w:t>Плотность ткани основных баллонов - 1100 г/м</w:t>
      </w:r>
      <w:proofErr w:type="gramStart"/>
      <w:r w:rsidRPr="0074367F"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  <w:t>2</w:t>
      </w:r>
      <w:proofErr w:type="gramEnd"/>
      <w:r w:rsidRPr="0074367F"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  <w:t>.</w:t>
      </w:r>
    </w:p>
    <w:p w:rsidR="008E5DCD" w:rsidRPr="0074367F" w:rsidRDefault="008E5DCD" w:rsidP="00CD40F8">
      <w:pPr>
        <w:spacing w:after="0" w:line="240" w:lineRule="auto"/>
        <w:rPr>
          <w:sz w:val="24"/>
          <w:szCs w:val="24"/>
        </w:rPr>
      </w:pPr>
      <w:r w:rsidRPr="0074367F">
        <w:rPr>
          <w:sz w:val="24"/>
          <w:szCs w:val="24"/>
        </w:rPr>
        <w:t xml:space="preserve">Материал устойчив к агрессивным жидкостям и ультрафиолетовым лучам. </w:t>
      </w:r>
      <w:r w:rsidRPr="0074367F">
        <w:rPr>
          <w:sz w:val="24"/>
          <w:szCs w:val="24"/>
        </w:rPr>
        <w:br/>
        <w:t>Диаметр баллонов лодки 500 мм, 3 отсека (+ киль), швы сварены внахлест и проклеены сверху накладкой.</w:t>
      </w:r>
      <w:r w:rsidRPr="0074367F">
        <w:rPr>
          <w:sz w:val="24"/>
          <w:szCs w:val="24"/>
        </w:rPr>
        <w:br/>
        <w:t xml:space="preserve">Имеют наклоненные </w:t>
      </w:r>
      <w:proofErr w:type="spellStart"/>
      <w:r w:rsidRPr="0074367F">
        <w:rPr>
          <w:sz w:val="24"/>
          <w:szCs w:val="24"/>
        </w:rPr>
        <w:t>концевики</w:t>
      </w:r>
      <w:proofErr w:type="spellEnd"/>
      <w:r w:rsidRPr="0074367F">
        <w:rPr>
          <w:sz w:val="24"/>
          <w:szCs w:val="24"/>
        </w:rPr>
        <w:t xml:space="preserve"> для создания на корме дополнительной подъемной силы.</w:t>
      </w:r>
      <w:r w:rsidRPr="0074367F">
        <w:rPr>
          <w:sz w:val="24"/>
          <w:szCs w:val="24"/>
        </w:rPr>
        <w:br/>
        <w:t xml:space="preserve">Производитель предоставляет 5-летний срок гарантии на материал и 2-летний на швы. </w:t>
      </w:r>
      <w:r w:rsidRPr="0074367F">
        <w:rPr>
          <w:sz w:val="24"/>
          <w:szCs w:val="24"/>
        </w:rPr>
        <w:br/>
      </w:r>
      <w:r w:rsidRPr="0074367F">
        <w:rPr>
          <w:sz w:val="24"/>
          <w:szCs w:val="24"/>
        </w:rPr>
        <w:br/>
      </w:r>
      <w:r w:rsidRPr="0074367F">
        <w:rPr>
          <w:rStyle w:val="a9"/>
          <w:sz w:val="24"/>
          <w:szCs w:val="24"/>
          <w:u w:val="single"/>
        </w:rPr>
        <w:t>Пол</w:t>
      </w:r>
    </w:p>
    <w:p w:rsidR="008E5DCD" w:rsidRPr="0074367F" w:rsidRDefault="008E5DCD" w:rsidP="00245070">
      <w:pPr>
        <w:spacing w:after="0" w:line="240" w:lineRule="auto"/>
        <w:rPr>
          <w:sz w:val="24"/>
          <w:szCs w:val="24"/>
        </w:rPr>
      </w:pPr>
      <w:r w:rsidRPr="0074367F">
        <w:rPr>
          <w:sz w:val="24"/>
          <w:szCs w:val="24"/>
        </w:rPr>
        <w:t>Лодка оборудована сборным пайолом из сверхпрочного алюминиевого профиля, имеющего противоскользящие насечки.</w:t>
      </w:r>
      <w:r w:rsidRPr="0074367F">
        <w:rPr>
          <w:sz w:val="24"/>
          <w:szCs w:val="24"/>
        </w:rPr>
        <w:br/>
        <w:t>Носовое (трапециевидное) звено пайола изготавливается из водостойкой окрашенной фанеры.</w:t>
      </w:r>
      <w:r w:rsidRPr="0074367F">
        <w:rPr>
          <w:sz w:val="24"/>
          <w:szCs w:val="24"/>
        </w:rPr>
        <w:br/>
        <w:t xml:space="preserve">Для усиления жесткости конструкции в комплект входят алюминиевые стрингеры. </w:t>
      </w:r>
    </w:p>
    <w:p w:rsidR="008E5DCD" w:rsidRPr="0074367F" w:rsidRDefault="008E5DCD" w:rsidP="00245070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</w:pPr>
      <w:r w:rsidRPr="0074367F"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  <w:t>Плотность ткани днища - 1400 к/м</w:t>
      </w:r>
      <w:proofErr w:type="gramStart"/>
      <w:r w:rsidRPr="0074367F"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  <w:t>2</w:t>
      </w:r>
      <w:proofErr w:type="gramEnd"/>
      <w:r w:rsidRPr="0074367F">
        <w:rPr>
          <w:rFonts w:ascii="Trebuchet MS" w:eastAsia="Times New Roman" w:hAnsi="Trebuchet MS" w:cs="Arial"/>
          <w:color w:val="000000"/>
          <w:sz w:val="24"/>
          <w:szCs w:val="24"/>
          <w:lang w:eastAsia="ru-RU"/>
        </w:rPr>
        <w:t>.</w:t>
      </w:r>
    </w:p>
    <w:p w:rsidR="008E5DCD" w:rsidRPr="0074367F" w:rsidRDefault="008E5DCD" w:rsidP="00CD40F8">
      <w:pPr>
        <w:spacing w:after="0"/>
        <w:rPr>
          <w:sz w:val="24"/>
          <w:szCs w:val="24"/>
        </w:rPr>
      </w:pPr>
      <w:r w:rsidRPr="0074367F">
        <w:rPr>
          <w:rStyle w:val="a9"/>
          <w:sz w:val="24"/>
          <w:szCs w:val="24"/>
          <w:u w:val="single"/>
        </w:rPr>
        <w:t xml:space="preserve">Лавки </w:t>
      </w:r>
    </w:p>
    <w:p w:rsidR="008E5DCD" w:rsidRPr="0074367F" w:rsidRDefault="008E5DCD" w:rsidP="00245070">
      <w:pPr>
        <w:spacing w:after="240" w:line="240" w:lineRule="auto"/>
        <w:rPr>
          <w:sz w:val="24"/>
          <w:szCs w:val="24"/>
        </w:rPr>
      </w:pPr>
      <w:r w:rsidRPr="0074367F">
        <w:rPr>
          <w:sz w:val="24"/>
          <w:szCs w:val="24"/>
        </w:rPr>
        <w:t xml:space="preserve">В комплект входят два жестких сиденья. </w:t>
      </w:r>
      <w:r w:rsidRPr="0074367F">
        <w:rPr>
          <w:sz w:val="24"/>
          <w:szCs w:val="24"/>
        </w:rPr>
        <w:br/>
        <w:t xml:space="preserve">Имеются две подседельные сумки, которые крепятся таким образом, что образуют мягкую накладку на лавках. </w:t>
      </w:r>
    </w:p>
    <w:p w:rsidR="008E5DCD" w:rsidRPr="0074367F" w:rsidRDefault="008E5DCD" w:rsidP="00CD40F8">
      <w:pPr>
        <w:spacing w:after="0"/>
        <w:rPr>
          <w:sz w:val="24"/>
          <w:szCs w:val="24"/>
        </w:rPr>
      </w:pPr>
      <w:r w:rsidRPr="0074367F">
        <w:rPr>
          <w:rStyle w:val="a9"/>
          <w:sz w:val="24"/>
          <w:szCs w:val="24"/>
          <w:u w:val="single"/>
        </w:rPr>
        <w:t xml:space="preserve">Транец </w:t>
      </w:r>
    </w:p>
    <w:p w:rsidR="008E5DCD" w:rsidRPr="0074367F" w:rsidRDefault="008E5DCD" w:rsidP="00CD40F8">
      <w:pPr>
        <w:spacing w:after="240" w:line="240" w:lineRule="auto"/>
        <w:rPr>
          <w:sz w:val="24"/>
          <w:szCs w:val="24"/>
        </w:rPr>
      </w:pPr>
      <w:r w:rsidRPr="0074367F">
        <w:rPr>
          <w:sz w:val="24"/>
          <w:szCs w:val="24"/>
        </w:rPr>
        <w:t xml:space="preserve">Усиленный транец </w:t>
      </w:r>
      <w:proofErr w:type="gramStart"/>
      <w:r w:rsidRPr="0074367F">
        <w:rPr>
          <w:sz w:val="24"/>
          <w:szCs w:val="24"/>
        </w:rPr>
        <w:t>из водостойкой фанеры приклеен к баллонам надувной лодки с помощью литого профиля под оптимальным углом для легкого выхода</w:t>
      </w:r>
      <w:proofErr w:type="gramEnd"/>
      <w:r w:rsidRPr="0074367F">
        <w:rPr>
          <w:sz w:val="24"/>
          <w:szCs w:val="24"/>
        </w:rPr>
        <w:t xml:space="preserve"> на глиссирование.</w:t>
      </w:r>
      <w:r w:rsidRPr="0074367F">
        <w:rPr>
          <w:sz w:val="24"/>
          <w:szCs w:val="24"/>
        </w:rPr>
        <w:br/>
        <w:t xml:space="preserve">Для защиты от воздействия влаги и механических повреждений полностью </w:t>
      </w:r>
      <w:proofErr w:type="gramStart"/>
      <w:r w:rsidRPr="0074367F">
        <w:rPr>
          <w:sz w:val="24"/>
          <w:szCs w:val="24"/>
        </w:rPr>
        <w:t>покрыт</w:t>
      </w:r>
      <w:proofErr w:type="gramEnd"/>
      <w:r w:rsidRPr="0074367F">
        <w:rPr>
          <w:sz w:val="24"/>
          <w:szCs w:val="24"/>
        </w:rPr>
        <w:t xml:space="preserve"> пластиком (ламинирован). </w:t>
      </w:r>
      <w:r w:rsidRPr="0074367F">
        <w:rPr>
          <w:sz w:val="24"/>
          <w:szCs w:val="24"/>
        </w:rPr>
        <w:br/>
        <w:t xml:space="preserve">В месте крепления двигателя имеются дополнительные накладки для защиты от износа. </w:t>
      </w:r>
    </w:p>
    <w:p w:rsidR="008E5DCD" w:rsidRPr="0074367F" w:rsidRDefault="008E5DCD" w:rsidP="008E5DCD">
      <w:pPr>
        <w:spacing w:after="0"/>
        <w:jc w:val="center"/>
        <w:rPr>
          <w:sz w:val="24"/>
          <w:szCs w:val="24"/>
        </w:rPr>
      </w:pPr>
      <w:r w:rsidRPr="0074367F">
        <w:rPr>
          <w:rStyle w:val="a9"/>
          <w:sz w:val="24"/>
          <w:szCs w:val="24"/>
          <w:u w:val="single"/>
        </w:rPr>
        <w:t xml:space="preserve">Особенности </w:t>
      </w:r>
    </w:p>
    <w:p w:rsidR="00B674C0" w:rsidRDefault="008E5DCD" w:rsidP="00CD40F8">
      <w:pPr>
        <w:spacing w:line="240" w:lineRule="auto"/>
        <w:rPr>
          <w:sz w:val="24"/>
          <w:szCs w:val="24"/>
        </w:rPr>
      </w:pPr>
      <w:r w:rsidRPr="0074367F">
        <w:rPr>
          <w:sz w:val="24"/>
          <w:szCs w:val="24"/>
        </w:rPr>
        <w:t xml:space="preserve">В носовой части установлен якорный рым, который можно использовать как дополнительную ручку при переноске. </w:t>
      </w:r>
      <w:r w:rsidRPr="0074367F">
        <w:rPr>
          <w:sz w:val="24"/>
          <w:szCs w:val="24"/>
        </w:rPr>
        <w:br/>
        <w:t>Для слива воды из кокпита предусмотрен сливной клапан, удалить воду можно и во время движения.</w:t>
      </w:r>
      <w:r w:rsidRPr="0074367F">
        <w:rPr>
          <w:sz w:val="24"/>
          <w:szCs w:val="24"/>
        </w:rPr>
        <w:br/>
        <w:t xml:space="preserve">Вместе с лодкой поставляются комингсы (брызгозащитные косынки). </w:t>
      </w:r>
      <w:r w:rsidRPr="0074367F">
        <w:rPr>
          <w:sz w:val="24"/>
          <w:szCs w:val="24"/>
        </w:rPr>
        <w:br/>
        <w:t xml:space="preserve">В кокпите предусмотрены крепления для поклажи. </w:t>
      </w:r>
      <w:r w:rsidRPr="0074367F">
        <w:rPr>
          <w:sz w:val="24"/>
          <w:szCs w:val="24"/>
        </w:rPr>
        <w:br/>
        <w:t xml:space="preserve">Имеются ручки для переноски в передней и кормовой части, которые можно использовать как швартовочный рым. </w:t>
      </w:r>
      <w:r w:rsidRPr="0074367F">
        <w:rPr>
          <w:sz w:val="24"/>
          <w:szCs w:val="24"/>
        </w:rPr>
        <w:br/>
      </w:r>
    </w:p>
    <w:p w:rsidR="00B674C0" w:rsidRPr="0059422D" w:rsidRDefault="00B674C0" w:rsidP="00B674C0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</w:t>
      </w:r>
      <w:r w:rsidRPr="0059422D">
        <w:rPr>
          <w:sz w:val="32"/>
          <w:szCs w:val="32"/>
        </w:rPr>
        <w:t xml:space="preserve">2         </w:t>
      </w:r>
      <w:r>
        <w:rPr>
          <w:sz w:val="32"/>
          <w:szCs w:val="32"/>
        </w:rPr>
        <w:t>Лист 2</w:t>
      </w:r>
      <w:r w:rsidRPr="0059422D">
        <w:rPr>
          <w:sz w:val="32"/>
          <w:szCs w:val="32"/>
        </w:rPr>
        <w:t xml:space="preserve">  к  Форме 5</w:t>
      </w:r>
    </w:p>
    <w:p w:rsidR="00B674C0" w:rsidRDefault="00B674C0" w:rsidP="00CD40F8">
      <w:pPr>
        <w:spacing w:line="240" w:lineRule="auto"/>
        <w:rPr>
          <w:sz w:val="24"/>
          <w:szCs w:val="24"/>
        </w:rPr>
      </w:pPr>
    </w:p>
    <w:p w:rsidR="00DF209F" w:rsidRPr="0074367F" w:rsidRDefault="008E5DCD" w:rsidP="00CD40F8">
      <w:pPr>
        <w:spacing w:line="240" w:lineRule="auto"/>
        <w:rPr>
          <w:sz w:val="24"/>
          <w:szCs w:val="24"/>
        </w:rPr>
      </w:pPr>
      <w:r w:rsidRPr="0074367F">
        <w:rPr>
          <w:sz w:val="24"/>
          <w:szCs w:val="24"/>
        </w:rPr>
        <w:t xml:space="preserve">Безопасность пассажиров обеспечивается дополнительно натянутым вдоль борта </w:t>
      </w:r>
      <w:proofErr w:type="spellStart"/>
      <w:r w:rsidRPr="0074367F">
        <w:rPr>
          <w:sz w:val="24"/>
          <w:szCs w:val="24"/>
        </w:rPr>
        <w:t>леерным</w:t>
      </w:r>
      <w:proofErr w:type="spellEnd"/>
      <w:r w:rsidRPr="0074367F">
        <w:rPr>
          <w:sz w:val="24"/>
          <w:szCs w:val="24"/>
        </w:rPr>
        <w:t xml:space="preserve"> тросом. </w:t>
      </w:r>
      <w:r w:rsidRPr="0074367F">
        <w:rPr>
          <w:sz w:val="24"/>
          <w:szCs w:val="24"/>
        </w:rPr>
        <w:br/>
        <w:t xml:space="preserve">В комплектацию входят носовой и стояночный тенты, носовая сумка. </w:t>
      </w:r>
      <w:r w:rsidRPr="0074367F">
        <w:rPr>
          <w:sz w:val="24"/>
          <w:szCs w:val="24"/>
        </w:rPr>
        <w:br/>
        <w:t>Днище лодки усилено дополнительным слоем материала в местах стыковки с баллонами, киль усилен резиновым брусом.</w:t>
      </w:r>
      <w:r w:rsidRPr="0074367F">
        <w:rPr>
          <w:rFonts w:ascii="Arial" w:hAnsi="Arial" w:cs="Arial"/>
          <w:noProof/>
          <w:color w:val="00B6E5"/>
          <w:sz w:val="24"/>
          <w:szCs w:val="24"/>
          <w:lang w:eastAsia="ru-RU"/>
        </w:rPr>
        <w:t xml:space="preserve"> </w:t>
      </w:r>
    </w:p>
    <w:p w:rsidR="00DF209F" w:rsidRPr="0074367F" w:rsidRDefault="00DF209F" w:rsidP="00DF209F">
      <w:pPr>
        <w:shd w:val="clear" w:color="auto" w:fill="E6E6E6"/>
        <w:spacing w:line="270" w:lineRule="atLeast"/>
        <w:jc w:val="center"/>
        <w:rPr>
          <w:rFonts w:ascii="Rotonda" w:eastAsia="Times New Roman" w:hAnsi="Rotonda" w:cs="Arial"/>
          <w:b/>
          <w:bCs/>
          <w:color w:val="000000"/>
          <w:sz w:val="24"/>
          <w:szCs w:val="24"/>
          <w:lang w:eastAsia="ru-RU"/>
        </w:rPr>
      </w:pPr>
      <w:r w:rsidRPr="0074367F">
        <w:rPr>
          <w:rFonts w:ascii="Rotonda" w:eastAsia="Times New Roman" w:hAnsi="Rotonda" w:cs="Arial"/>
          <w:b/>
          <w:bCs/>
          <w:color w:val="000000"/>
          <w:sz w:val="24"/>
          <w:szCs w:val="24"/>
          <w:lang w:eastAsia="ru-RU"/>
        </w:rPr>
        <w:t>Характеристики товара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7"/>
        <w:gridCol w:w="3755"/>
      </w:tblGrid>
      <w:tr w:rsidR="00DF209F" w:rsidRPr="0074367F" w:rsidTr="00890BCC">
        <w:trPr>
          <w:trHeight w:val="106"/>
          <w:tblHeader/>
        </w:trPr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Характеристики лодки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лодки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Моторная лодка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Длина лодки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4200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Ширина лодки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1900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Диаметр баллона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Длина кокпита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Ширина кокпита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DF209F" w:rsidRPr="0074367F" w:rsidTr="00890BCC">
        <w:trPr>
          <w:trHeight w:val="106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Пассажировместимость</w:t>
            </w:r>
            <w:proofErr w:type="spell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DF209F" w:rsidRPr="0074367F" w:rsidTr="00890BCC">
        <w:trPr>
          <w:trHeight w:val="168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Грузоподъемность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1090</w:t>
            </w:r>
          </w:p>
        </w:tc>
      </w:tr>
      <w:tr w:rsidR="00DF209F" w:rsidRPr="0074367F" w:rsidTr="00890BCC">
        <w:trPr>
          <w:trHeight w:val="411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Надувные элементы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3+1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Киль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транца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Стационарный</w:t>
            </w:r>
          </w:p>
        </w:tc>
      </w:tr>
      <w:tr w:rsidR="00DF209F" w:rsidRPr="0074367F" w:rsidTr="00890BCC">
        <w:trPr>
          <w:trHeight w:val="298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Мощность мотора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/с)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пола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Алюминиевый</w:t>
            </w:r>
          </w:p>
        </w:tc>
      </w:tr>
      <w:tr w:rsidR="00DF209F" w:rsidRPr="0074367F" w:rsidTr="00890BCC">
        <w:trPr>
          <w:trHeight w:val="411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Страна производитель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Китай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484B75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Высота транца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381 (S)</w:t>
            </w:r>
          </w:p>
        </w:tc>
      </w:tr>
      <w:tr w:rsidR="00DF209F" w:rsidRPr="0074367F" w:rsidTr="00890BCC">
        <w:trPr>
          <w:trHeight w:val="411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Толщина транца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Плотность бортов (</w:t>
            </w:r>
            <w:proofErr w:type="spell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</w:t>
            </w:r>
            <w:proofErr w:type="spell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/м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1100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Плотность днища (</w:t>
            </w:r>
            <w:proofErr w:type="spell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</w:t>
            </w:r>
            <w:proofErr w:type="spell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/м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1100</w:t>
            </w:r>
          </w:p>
        </w:tc>
      </w:tr>
      <w:tr w:rsidR="00DF209F" w:rsidRPr="0074367F" w:rsidTr="00890BCC">
        <w:trPr>
          <w:trHeight w:val="411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швов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90018A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Клееный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крепления сидений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Стационарный</w:t>
            </w:r>
          </w:p>
        </w:tc>
      </w:tr>
      <w:tr w:rsidR="00DF209F" w:rsidRPr="0074367F" w:rsidTr="00890BCC">
        <w:trPr>
          <w:trHeight w:val="411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лодки (без пола)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88,0</w:t>
            </w:r>
          </w:p>
        </w:tc>
      </w:tr>
      <w:tr w:rsidR="00DF209F" w:rsidRPr="0074367F" w:rsidTr="00890BCC">
        <w:trPr>
          <w:trHeight w:val="425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пола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~1,0</w:t>
            </w:r>
          </w:p>
        </w:tc>
      </w:tr>
      <w:tr w:rsidR="00DF209F" w:rsidRPr="0074367F" w:rsidTr="00890BCC">
        <w:trPr>
          <w:trHeight w:val="411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упаковки (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~89,0</w:t>
            </w:r>
          </w:p>
        </w:tc>
      </w:tr>
      <w:tr w:rsidR="00DF209F" w:rsidRPr="0074367F" w:rsidTr="00890BCC">
        <w:trPr>
          <w:trHeight w:val="29"/>
        </w:trPr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F209F" w:rsidRPr="0074367F" w:rsidRDefault="00DF209F" w:rsidP="00DF209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D51A6" w:rsidRPr="0074367F" w:rsidTr="00890BCC">
        <w:tc>
          <w:tcPr>
            <w:tcW w:w="0" w:type="auto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Комплектация лодки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Лодка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Тех. паспорт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Вёсла или гребки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Вёсла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Весла (гребки)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Помпа (насос)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Ремкомплект</w:t>
            </w:r>
            <w:proofErr w:type="spellEnd"/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Полы (</w:t>
            </w:r>
            <w:proofErr w:type="spell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пойолы</w:t>
            </w:r>
            <w:proofErr w:type="spell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(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8B4FA2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Банки (сиденья)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Надувное сидение (пуфик)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hAnsi="Times New Roman" w:cs="Times New Roman"/>
                <w:sz w:val="24"/>
                <w:szCs w:val="24"/>
              </w:rPr>
              <w:t>Сиденье жесткое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Мягкая накладка на банку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Сумка для лодки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Сумка для жёсткого пола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Носовая сумка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Сумка для стрингеров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Тент носовой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Тент стояночный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Тент </w:t>
            </w:r>
            <w:proofErr w:type="spell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трансформер</w:t>
            </w:r>
            <w:proofErr w:type="spellEnd"/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Держатель спиннинга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Якорный рым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Сливной клапан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Стрингеры (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D51A6" w:rsidRPr="0074367F" w:rsidTr="008B4FA2"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Гарантия на лодку</w:t>
            </w:r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года</w:t>
            </w:r>
          </w:p>
        </w:tc>
      </w:tr>
      <w:tr w:rsidR="006D51A6" w:rsidRPr="0074367F" w:rsidTr="008B4FA2">
        <w:trPr>
          <w:trHeight w:val="27"/>
        </w:trPr>
        <w:tc>
          <w:tcPr>
            <w:tcW w:w="3147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Гарантия на </w:t>
            </w:r>
            <w:proofErr w:type="gramStart"/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комплектующие</w:t>
            </w:r>
            <w:proofErr w:type="gramEnd"/>
          </w:p>
        </w:tc>
        <w:tc>
          <w:tcPr>
            <w:tcW w:w="1853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D51A6" w:rsidRPr="0074367F" w:rsidRDefault="006D51A6" w:rsidP="007436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год</w:t>
            </w:r>
          </w:p>
        </w:tc>
      </w:tr>
    </w:tbl>
    <w:p w:rsidR="00DF209F" w:rsidRDefault="00DF209F" w:rsidP="00C93D28">
      <w:pPr>
        <w:rPr>
          <w:sz w:val="28"/>
        </w:rPr>
      </w:pPr>
    </w:p>
    <w:p w:rsidR="00837E58" w:rsidRDefault="00837E58" w:rsidP="00C93D28">
      <w:pPr>
        <w:rPr>
          <w:sz w:val="28"/>
        </w:rPr>
      </w:pPr>
    </w:p>
    <w:p w:rsidR="009635F9" w:rsidRPr="0059422D" w:rsidRDefault="009635F9" w:rsidP="009635F9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</w:t>
      </w:r>
      <w:r>
        <w:rPr>
          <w:sz w:val="32"/>
          <w:szCs w:val="32"/>
        </w:rPr>
        <w:t>3</w:t>
      </w:r>
      <w:r w:rsidRPr="0059422D">
        <w:rPr>
          <w:sz w:val="32"/>
          <w:szCs w:val="32"/>
        </w:rPr>
        <w:t xml:space="preserve">         Лист 1  к  Форме 5</w:t>
      </w:r>
    </w:p>
    <w:tbl>
      <w:tblPr>
        <w:tblW w:w="10606" w:type="dxa"/>
        <w:jc w:val="center"/>
        <w:tblCellSpacing w:w="0" w:type="dxa"/>
        <w:tblInd w:w="1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6099"/>
      </w:tblGrid>
      <w:tr w:rsidR="009E5BB1" w:rsidRPr="0074367F" w:rsidTr="00AD2D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E5BB1" w:rsidRPr="0074367F" w:rsidRDefault="009E5BB1" w:rsidP="009E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67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5AA5E79" wp14:editId="23F73E0C">
                  <wp:extent cx="2861945" cy="1377315"/>
                  <wp:effectExtent l="0" t="0" r="0" b="0"/>
                  <wp:docPr id="21" name="Рисунок 21" descr="Казанка 5m4, 5 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занка 5m4, 5 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9" w:type="dxa"/>
            <w:vAlign w:val="center"/>
            <w:hideMark/>
          </w:tcPr>
          <w:p w:rsidR="009E5BB1" w:rsidRPr="0074367F" w:rsidRDefault="009E5BB1" w:rsidP="009E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5BB1" w:rsidRPr="0074367F" w:rsidRDefault="00C07769" w:rsidP="009E5BB1">
            <w:pPr>
              <w:spacing w:before="45" w:after="45" w:line="240" w:lineRule="auto"/>
              <w:ind w:left="150" w:right="150" w:firstLine="30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Корпус </w:t>
            </w:r>
            <w:r w:rsidR="009E5BB1"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- клёпанный, с </w:t>
            </w:r>
            <w:proofErr w:type="spellStart"/>
            <w:r w:rsidR="009E5BB1"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запалубленной</w:t>
            </w:r>
            <w:proofErr w:type="spellEnd"/>
            <w:r w:rsidR="009E5BB1"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носовой частью, состоит из поперечного силового набора - девяти шпангоутов, обшивки, продольных жесткостей и подкрепляющих элементов. Продольными силовыми элементами являются рифты на днище и на борту, скобы и профили в соединениях днища с бортом, нижней части борта с верхней частью (пилоном) и по килю. Корпус изготовлен из алюминиевого сплава. Основные детали корпуса соединены заклёпками. Стыковка бортовых и днищев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ых листов осуществлена скобами, </w:t>
            </w:r>
            <w:r w:rsidR="009E5BB1"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являющимися одновременно </w:t>
            </w:r>
            <w:proofErr w:type="spellStart"/>
            <w:r w:rsidR="009E5BB1"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брызгоотбойниками</w:t>
            </w:r>
            <w:proofErr w:type="spellEnd"/>
            <w:r w:rsidR="009E5BB1"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 После сборки мотолодка грунтуется и окрашивается водостойкой краской. Мотолодка разделена на носовой отсек и рабочий отсек - кокпит.</w:t>
            </w:r>
          </w:p>
        </w:tc>
      </w:tr>
    </w:tbl>
    <w:p w:rsidR="009E5BB1" w:rsidRPr="0074367F" w:rsidRDefault="009E5BB1" w:rsidP="009E5BB1">
      <w:pPr>
        <w:spacing w:before="45" w:after="45" w:line="240" w:lineRule="auto"/>
        <w:ind w:left="150" w:right="15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Цвет лодок синий с серым</w:t>
      </w:r>
      <w:proofErr w:type="gram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  <w:proofErr w:type="gram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</w:t>
      </w:r>
      <w:proofErr w:type="gram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полным комплектом дистанционного управления, а именно: руль, рулевое управление, </w:t>
      </w:r>
      <w:proofErr w:type="spell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тросса</w:t>
      </w:r>
      <w:proofErr w:type="spell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газ-реверс, трюмный насос, спидометр и тахометр, эхолот, разъем 12 вольт.</w:t>
      </w:r>
    </w:p>
    <w:tbl>
      <w:tblPr>
        <w:tblW w:w="10374" w:type="dxa"/>
        <w:jc w:val="center"/>
        <w:tblCellSpacing w:w="0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5"/>
        <w:gridCol w:w="5419"/>
      </w:tblGrid>
      <w:tr w:rsidR="0074367F" w:rsidRPr="0074367F" w:rsidTr="00682CAB">
        <w:trPr>
          <w:trHeight w:val="6586"/>
          <w:tblCellSpacing w:w="0" w:type="dxa"/>
          <w:jc w:val="center"/>
        </w:trPr>
        <w:tc>
          <w:tcPr>
            <w:tcW w:w="4955" w:type="dxa"/>
            <w:vAlign w:val="center"/>
            <w:hideMark/>
          </w:tcPr>
          <w:p w:rsidR="00682CAB" w:rsidRDefault="00682CAB" w:rsidP="00682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11111"/>
                <w:sz w:val="24"/>
                <w:szCs w:val="24"/>
                <w:lang w:eastAsia="ru-RU"/>
              </w:rPr>
            </w:pPr>
          </w:p>
          <w:p w:rsidR="0074367F" w:rsidRPr="0074367F" w:rsidRDefault="0074367F" w:rsidP="00682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b/>
                <w:bCs/>
                <w:color w:val="111111"/>
                <w:sz w:val="24"/>
                <w:szCs w:val="24"/>
                <w:lang w:eastAsia="ru-RU"/>
              </w:rPr>
              <w:t>КОМПЛЕКТАЦИЯ:</w:t>
            </w:r>
          </w:p>
          <w:p w:rsid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Ветровое стекло 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Лодочный</w:t>
            </w:r>
            <w:r w:rsidRPr="00682CA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мотор</w:t>
            </w:r>
            <w:r w:rsidRPr="00682CA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Mercury</w:t>
            </w:r>
            <w:r w:rsidRPr="00682CA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ME</w:t>
            </w:r>
            <w:r w:rsidRPr="00682CA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60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ELPT</w:t>
            </w:r>
            <w:r w:rsidRPr="00682CA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EFI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 с полным комплектом дистанционного управления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уль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улевое управление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Пульт дистанционного управления мотором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пидометр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ахометр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Э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холот</w:t>
            </w:r>
          </w:p>
          <w:p w:rsidR="00682CAB" w:rsidRPr="00682CAB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</w:t>
            </w: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азъем 12 вольт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Два мягких складных кресла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Один кормовой диван </w:t>
            </w:r>
          </w:p>
          <w:p w:rsid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Складной тент </w:t>
            </w:r>
          </w:p>
          <w:p w:rsidR="00682CAB" w:rsidRPr="0074367F" w:rsidRDefault="00682CAB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Трюмный насос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Распашные весла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Сигнальная мачта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Бортовые отличительные огни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Спасательный линь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Пожарное полотно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Черпак </w:t>
            </w:r>
          </w:p>
          <w:p w:rsidR="0074367F" w:rsidRPr="0074367F" w:rsidRDefault="0074367F" w:rsidP="009E5BB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50" w:right="7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Ремкомплект</w:t>
            </w:r>
            <w:proofErr w:type="spellEnd"/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19" w:type="dxa"/>
            <w:vAlign w:val="center"/>
            <w:hideMark/>
          </w:tcPr>
          <w:p w:rsidR="0074367F" w:rsidRPr="0074367F" w:rsidRDefault="0074367F" w:rsidP="009E5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b/>
                <w:bCs/>
                <w:color w:val="111111"/>
                <w:sz w:val="24"/>
                <w:szCs w:val="24"/>
                <w:lang w:eastAsia="ru-RU"/>
              </w:rPr>
              <w:t>ОСНОВНЫЕ ХАРАКТЕРИСТИКИ:</w:t>
            </w:r>
          </w:p>
          <w:tbl>
            <w:tblPr>
              <w:tblStyle w:val="ab"/>
              <w:tblW w:w="5389" w:type="dxa"/>
              <w:tblLook w:val="04A0" w:firstRow="1" w:lastRow="0" w:firstColumn="1" w:lastColumn="0" w:noHBand="0" w:noVBand="1"/>
            </w:tblPr>
            <w:tblGrid>
              <w:gridCol w:w="3537"/>
              <w:gridCol w:w="1852"/>
            </w:tblGrid>
            <w:tr w:rsidR="0074367F" w:rsidRPr="0074367F" w:rsidTr="00682CAB">
              <w:trPr>
                <w:trHeight w:val="279"/>
              </w:trPr>
              <w:tc>
                <w:tcPr>
                  <w:tcW w:w="3310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b/>
                      <w:bCs/>
                      <w:color w:val="111111"/>
                      <w:sz w:val="24"/>
                      <w:szCs w:val="24"/>
                      <w:lang w:eastAsia="ru-RU"/>
                    </w:rPr>
                    <w:t>Параметр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DFEEF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Tahoma" w:eastAsia="Times New Roman" w:hAnsi="Tahoma" w:cs="Tahoma"/>
                      <w:b/>
                      <w:bCs/>
                      <w:color w:val="FDFEEF"/>
                      <w:sz w:val="24"/>
                      <w:szCs w:val="24"/>
                      <w:lang w:eastAsia="ru-RU"/>
                    </w:rPr>
                    <w:t>Казанка 5M4</w:t>
                  </w:r>
                </w:p>
              </w:tc>
            </w:tr>
            <w:tr w:rsidR="0074367F" w:rsidRPr="0074367F" w:rsidTr="00682CAB">
              <w:trPr>
                <w:trHeight w:val="296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Общая длинна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460 см</w:t>
                  </w:r>
                </w:p>
              </w:tc>
            </w:tr>
            <w:tr w:rsidR="0074367F" w:rsidRPr="0074367F" w:rsidTr="00682CAB">
              <w:trPr>
                <w:trHeight w:val="313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Ширина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150 см</w:t>
                  </w:r>
                </w:p>
              </w:tc>
            </w:tr>
            <w:tr w:rsidR="0074367F" w:rsidRPr="0074367F" w:rsidTr="00682CAB">
              <w:trPr>
                <w:trHeight w:val="296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Высота борта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78 см</w:t>
                  </w:r>
                </w:p>
              </w:tc>
            </w:tr>
            <w:tr w:rsidR="0074367F" w:rsidRPr="0074367F" w:rsidTr="00682CAB">
              <w:trPr>
                <w:trHeight w:val="313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Осадка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gramStart"/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см</w:t>
                  </w:r>
                  <w:proofErr w:type="gramEnd"/>
                </w:p>
              </w:tc>
            </w:tr>
            <w:tr w:rsidR="0074367F" w:rsidRPr="0074367F" w:rsidTr="00682CAB">
              <w:trPr>
                <w:trHeight w:val="296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Килеватость</w:t>
                  </w:r>
                  <w:proofErr w:type="spellEnd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 xml:space="preserve"> на транце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8.5 град</w:t>
                  </w:r>
                </w:p>
              </w:tc>
            </w:tr>
            <w:tr w:rsidR="0074367F" w:rsidRPr="0074367F" w:rsidTr="00682CAB">
              <w:trPr>
                <w:trHeight w:val="313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Общий сухой вес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190 кг</w:t>
                  </w:r>
                </w:p>
              </w:tc>
            </w:tr>
            <w:tr w:rsidR="0074367F" w:rsidRPr="0074367F" w:rsidTr="00682CAB">
              <w:trPr>
                <w:trHeight w:val="296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Грузоподъемность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400 кг</w:t>
                  </w:r>
                </w:p>
              </w:tc>
            </w:tr>
            <w:tr w:rsidR="0074367F" w:rsidRPr="0074367F" w:rsidTr="00682CAB">
              <w:trPr>
                <w:trHeight w:val="313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Кол-во пассажиров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5 человек</w:t>
                  </w:r>
                </w:p>
              </w:tc>
            </w:tr>
            <w:tr w:rsidR="0074367F" w:rsidRPr="0074367F" w:rsidTr="00682CAB">
              <w:trPr>
                <w:trHeight w:val="296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Высота транца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38 см</w:t>
                  </w:r>
                </w:p>
              </w:tc>
            </w:tr>
            <w:tr w:rsidR="0074367F" w:rsidRPr="0074367F" w:rsidTr="00682CAB">
              <w:trPr>
                <w:trHeight w:val="313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Двигатель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 xml:space="preserve">30-60 </w:t>
                  </w:r>
                  <w:proofErr w:type="spellStart"/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л.с</w:t>
                  </w:r>
                  <w:proofErr w:type="spellEnd"/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4367F" w:rsidRPr="0074367F" w:rsidTr="00682CAB">
              <w:trPr>
                <w:trHeight w:val="556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 xml:space="preserve">Скорость хода при </w:t>
                  </w:r>
                  <w:proofErr w:type="spellStart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пмл</w:t>
                  </w:r>
                  <w:proofErr w:type="spellEnd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 xml:space="preserve">. 30 </w:t>
                  </w:r>
                  <w:proofErr w:type="spellStart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л.</w:t>
                  </w:r>
                  <w:proofErr w:type="gramStart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с</w:t>
                  </w:r>
                  <w:proofErr w:type="spellEnd"/>
                  <w:proofErr w:type="gramEnd"/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36 км/ч</w:t>
                  </w:r>
                </w:p>
              </w:tc>
            </w:tr>
            <w:tr w:rsidR="0074367F" w:rsidRPr="0074367F" w:rsidTr="00682CAB">
              <w:trPr>
                <w:trHeight w:val="313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Материал корпуса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алюминий</w:t>
                  </w:r>
                </w:p>
              </w:tc>
            </w:tr>
            <w:tr w:rsidR="0074367F" w:rsidRPr="0074367F" w:rsidTr="00682CAB">
              <w:trPr>
                <w:trHeight w:val="504"/>
              </w:trPr>
              <w:tc>
                <w:tcPr>
                  <w:tcW w:w="0" w:type="auto"/>
                  <w:hideMark/>
                </w:tcPr>
                <w:p w:rsidR="0074367F" w:rsidRPr="0074367F" w:rsidRDefault="0074367F" w:rsidP="009E5BB1">
                  <w:pPr>
                    <w:spacing w:before="30" w:after="30"/>
                    <w:ind w:left="225" w:right="75"/>
                    <w:jc w:val="both"/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333333"/>
                      <w:sz w:val="24"/>
                      <w:szCs w:val="24"/>
                      <w:lang w:eastAsia="ru-RU"/>
                    </w:rPr>
                    <w:t>Цвет лодки</w:t>
                  </w:r>
                </w:p>
              </w:tc>
              <w:tc>
                <w:tcPr>
                  <w:tcW w:w="2079" w:type="dxa"/>
                  <w:hideMark/>
                </w:tcPr>
                <w:p w:rsidR="0074367F" w:rsidRPr="0074367F" w:rsidRDefault="0074367F" w:rsidP="009E5BB1">
                  <w:pPr>
                    <w:jc w:val="center"/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</w:pPr>
                  <w:r w:rsidRPr="0074367F">
                    <w:rPr>
                      <w:rFonts w:ascii="Arial" w:eastAsia="Times New Roman" w:hAnsi="Arial" w:cs="Arial"/>
                      <w:color w:val="111111"/>
                      <w:sz w:val="24"/>
                      <w:szCs w:val="24"/>
                      <w:lang w:eastAsia="ru-RU"/>
                    </w:rPr>
                    <w:t>синий / серый</w:t>
                  </w:r>
                </w:p>
              </w:tc>
            </w:tr>
          </w:tbl>
          <w:p w:rsidR="0074367F" w:rsidRPr="0074367F" w:rsidRDefault="0074367F" w:rsidP="009E5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16D" w:rsidRDefault="009E5BB1" w:rsidP="009E5BB1">
      <w:pPr>
        <w:spacing w:before="45" w:after="45" w:line="240" w:lineRule="auto"/>
        <w:ind w:left="150" w:right="15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Лодка имеет металлическую клепаную конструкцию из алюминиевых сплавов, с панорамным ветровым стеклом. Удобное дистанционное управление подвесным лодочным мотором. Комфортабельный открытый кокпит, мягкие складные сидения с окантовкой, убирающиеся в специальную нишу весла, два багажных отсека, позволяющих компактно разместить грузы, легко снимающийся тент, оборудование для эксплуатации судна - создают дополнительные удобства. Выгодно отличают эту модель от </w:t>
      </w:r>
      <w:proofErr w:type="gram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предыдущих</w:t>
      </w:r>
      <w:proofErr w:type="gram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увеличенная </w:t>
      </w:r>
      <w:proofErr w:type="spell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килеватость</w:t>
      </w:r>
      <w:proofErr w:type="spell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кормовой части, и более </w:t>
      </w:r>
    </w:p>
    <w:p w:rsidR="002C516D" w:rsidRPr="0059422D" w:rsidRDefault="002C516D" w:rsidP="002C516D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№3</w:t>
      </w:r>
      <w:r w:rsidRPr="0059422D">
        <w:rPr>
          <w:sz w:val="32"/>
          <w:szCs w:val="32"/>
        </w:rPr>
        <w:t xml:space="preserve">         </w:t>
      </w:r>
      <w:r>
        <w:rPr>
          <w:sz w:val="32"/>
          <w:szCs w:val="32"/>
        </w:rPr>
        <w:t>Лист 2</w:t>
      </w:r>
      <w:r w:rsidRPr="0059422D">
        <w:rPr>
          <w:sz w:val="32"/>
          <w:szCs w:val="32"/>
        </w:rPr>
        <w:t xml:space="preserve">  к  Форме 5</w:t>
      </w:r>
    </w:p>
    <w:p w:rsidR="009E5BB1" w:rsidRPr="0074367F" w:rsidRDefault="009E5BB1" w:rsidP="009E5BB1">
      <w:pPr>
        <w:spacing w:before="45" w:after="45" w:line="240" w:lineRule="auto"/>
        <w:ind w:left="150" w:right="15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современные обводы корпуса, что значительно улучшает мореходность и повышает маневренность лодки, уменьшает </w:t>
      </w:r>
      <w:proofErr w:type="spell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забрызгивание</w:t>
      </w:r>
      <w:proofErr w:type="spell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кокпита, обеспечивает мягкий ход на волнах. Дополнительную плавучесть лодке при заливании водой обеспечивают блоки плавучести в передней, задней и боковых частях корпуса. Таким образом, даже при полностью залитом кокпите мотолодка сохраняет положительную плавучесть (если правильно установлены блоки плавучести). С двумя пассажирами, снабжением и моторами в 60 </w:t>
      </w:r>
      <w:proofErr w:type="spell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л.</w:t>
      </w:r>
      <w:proofErr w:type="gram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</w:t>
      </w:r>
      <w:proofErr w:type="spellEnd"/>
      <w:proofErr w:type="gram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  <w:proofErr w:type="gramStart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мотолодка</w:t>
      </w:r>
      <w:proofErr w:type="gramEnd"/>
      <w:r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может развить скорость до 55 км/час. Но при такой скорости и малой волне нужно аккуратно управлять мотолодкой для предотвращения переворота.</w:t>
      </w:r>
    </w:p>
    <w:p w:rsidR="009E5BB1" w:rsidRPr="0074367F" w:rsidRDefault="002C516D" w:rsidP="009E5BB1">
      <w:pPr>
        <w:spacing w:before="45" w:after="45" w:line="240" w:lineRule="auto"/>
        <w:ind w:left="150" w:right="15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</w:t>
      </w:r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целях экономического расходования топлива рекомендуется в длительные плавания устанавливать подвесной лодочный мотор (ПЛМ) с мощностью в 30 </w:t>
      </w:r>
      <w:proofErr w:type="spellStart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л.с</w:t>
      </w:r>
      <w:proofErr w:type="spellEnd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Допускается эксплуатация мотолодки с пятью пассажирами на борту при общем весе людей и багажа не более 400 кг</w:t>
      </w:r>
      <w:proofErr w:type="gramStart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  <w:proofErr w:type="gramEnd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proofErr w:type="gramStart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</w:t>
      </w:r>
      <w:proofErr w:type="gramEnd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ез учета веса мотора и запаса топлива). Разрешается установка двух подвесных лодочных моторов суммарной мощностью не более 60 </w:t>
      </w:r>
      <w:proofErr w:type="spellStart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л.с</w:t>
      </w:r>
      <w:proofErr w:type="spellEnd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Мотолодка должна использоваться в пресной и морской воде в районах с умеренным и холодным климатом при температуре воздуха от минус 5</w:t>
      </w:r>
      <w:proofErr w:type="gramStart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°С</w:t>
      </w:r>
      <w:proofErr w:type="gramEnd"/>
      <w:r w:rsidR="009E5BB1" w:rsidRPr="007436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плюс 50°С.</w:t>
      </w:r>
    </w:p>
    <w:tbl>
      <w:tblPr>
        <w:tblW w:w="1000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9"/>
        <w:gridCol w:w="3869"/>
      </w:tblGrid>
      <w:tr w:rsidR="009E5BB1" w:rsidRPr="009E5BB1" w:rsidTr="0074367F">
        <w:trPr>
          <w:tblCellSpacing w:w="0" w:type="dxa"/>
          <w:jc w:val="center"/>
        </w:trPr>
        <w:tc>
          <w:tcPr>
            <w:tcW w:w="6139" w:type="dxa"/>
            <w:vAlign w:val="center"/>
            <w:hideMark/>
          </w:tcPr>
          <w:p w:rsidR="009E5BB1" w:rsidRPr="009E5BB1" w:rsidRDefault="009E5BB1" w:rsidP="009E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ru-RU"/>
              </w:rPr>
            </w:pPr>
            <w:r w:rsidRPr="00AD2D82">
              <w:rPr>
                <w:rFonts w:ascii="Times New Roman" w:eastAsia="Times New Roman" w:hAnsi="Times New Roman" w:cs="Times New Roman"/>
                <w:noProof/>
                <w:color w:val="000000"/>
                <w:sz w:val="36"/>
                <w:szCs w:val="24"/>
                <w:lang w:eastAsia="ru-RU"/>
              </w:rPr>
              <w:drawing>
                <wp:inline distT="0" distB="0" distL="0" distR="0" wp14:anchorId="357E5083" wp14:editId="49E37E77">
                  <wp:extent cx="3609255" cy="2826004"/>
                  <wp:effectExtent l="0" t="0" r="0" b="0"/>
                  <wp:docPr id="19" name="Рисунок 19" descr="устройство мотолодки Казанка 5m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стройство мотолодки Казанка 5m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173" cy="2836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9" w:type="dxa"/>
            <w:vAlign w:val="center"/>
            <w:hideMark/>
          </w:tcPr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корпус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носовая ручка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крышка носового багажники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замок крышки носового </w:t>
            </w:r>
            <w:proofErr w:type="spellStart"/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бажника</w:t>
            </w:r>
            <w:proofErr w:type="spellEnd"/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ветровое стекло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сигнальная мачта с белым огнем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бортовые огни (левый, правый)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закрывающая ниша для хранения вещей)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33"/>
              </w:tabs>
              <w:spacing w:before="100" w:beforeAutospacing="1" w:after="100" w:afterAutospacing="1" w:line="240" w:lineRule="auto"/>
              <w:ind w:left="150" w:right="150" w:firstLine="84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тент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left" w:pos="517"/>
              </w:tabs>
              <w:spacing w:before="100" w:beforeAutospacing="1" w:after="100" w:afterAutospacing="1" w:line="240" w:lineRule="auto"/>
              <w:ind w:left="150" w:right="150" w:firstLine="2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транец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left" w:pos="517"/>
              </w:tabs>
              <w:spacing w:before="100" w:beforeAutospacing="1" w:after="100" w:afterAutospacing="1" w:line="240" w:lineRule="auto"/>
              <w:ind w:left="150" w:right="150" w:firstLine="2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блоки плавучести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left" w:pos="517"/>
              </w:tabs>
              <w:spacing w:before="100" w:beforeAutospacing="1" w:after="100" w:afterAutospacing="1" w:line="240" w:lineRule="auto"/>
              <w:ind w:left="150" w:right="150" w:firstLine="2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подушки кресел разложенные для ночлега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left" w:pos="517"/>
              </w:tabs>
              <w:spacing w:before="100" w:beforeAutospacing="1" w:after="100" w:afterAutospacing="1" w:line="240" w:lineRule="auto"/>
              <w:ind w:left="150" w:right="150" w:firstLine="2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закрывающаяся ниша для хранения вещей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left" w:pos="517"/>
              </w:tabs>
              <w:spacing w:before="100" w:beforeAutospacing="1" w:after="100" w:afterAutospacing="1" w:line="240" w:lineRule="auto"/>
              <w:ind w:left="150" w:right="150" w:firstLine="25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кресло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left" w:pos="517"/>
              </w:tabs>
              <w:spacing w:before="100" w:beforeAutospacing="1" w:after="100" w:afterAutospacing="1" w:line="240" w:lineRule="auto"/>
              <w:ind w:left="150" w:right="150" w:firstLine="101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слани</w:t>
            </w:r>
            <w:proofErr w:type="spellEnd"/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left" w:pos="517"/>
              </w:tabs>
              <w:spacing w:before="100" w:beforeAutospacing="1" w:after="100" w:afterAutospacing="1" w:line="240" w:lineRule="auto"/>
              <w:ind w:left="150" w:right="150" w:firstLine="101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утка швартовная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517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рулевое управление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517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пульт дистанционного управления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весло с уключиной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крышка багажника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кормовая ручка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подушка кресла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подушка с заднего дивана </w:t>
            </w:r>
          </w:p>
          <w:p w:rsidR="009E5BB1" w:rsidRPr="0074367F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подушка спинки дивана </w:t>
            </w:r>
          </w:p>
          <w:p w:rsidR="009E5BB1" w:rsidRPr="009E5BB1" w:rsidRDefault="009E5BB1" w:rsidP="0074367F">
            <w:pPr>
              <w:numPr>
                <w:ilvl w:val="0"/>
                <w:numId w:val="5"/>
              </w:numPr>
              <w:tabs>
                <w:tab w:val="clear" w:pos="720"/>
                <w:tab w:val="num" w:pos="-2867"/>
                <w:tab w:val="left" w:pos="600"/>
              </w:tabs>
              <w:spacing w:before="100" w:beforeAutospacing="1" w:after="100" w:afterAutospacing="1" w:line="240" w:lineRule="auto"/>
              <w:ind w:left="150" w:right="150" w:hanging="40"/>
              <w:jc w:val="both"/>
              <w:rPr>
                <w:rFonts w:ascii="Arial" w:eastAsia="Times New Roman" w:hAnsi="Arial" w:cs="Arial"/>
                <w:color w:val="333333"/>
                <w:sz w:val="28"/>
                <w:szCs w:val="20"/>
                <w:lang w:eastAsia="ru-RU"/>
              </w:rPr>
            </w:pPr>
            <w:r w:rsidRPr="0074367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ручка переднего пассажира</w:t>
            </w:r>
            <w:r w:rsidRPr="009E5BB1">
              <w:rPr>
                <w:rFonts w:ascii="Arial" w:eastAsia="Times New Roman" w:hAnsi="Arial" w:cs="Arial"/>
                <w:color w:val="333333"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:rsidR="002C539D" w:rsidRDefault="002C539D" w:rsidP="00C93D28">
      <w:pPr>
        <w:rPr>
          <w:sz w:val="28"/>
        </w:rPr>
      </w:pPr>
    </w:p>
    <w:p w:rsidR="002C516D" w:rsidRPr="0059422D" w:rsidRDefault="002C516D" w:rsidP="002C516D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</w:t>
      </w:r>
      <w:r w:rsidR="00FE767C">
        <w:rPr>
          <w:sz w:val="32"/>
          <w:szCs w:val="32"/>
        </w:rPr>
        <w:t>4</w:t>
      </w:r>
      <w:r w:rsidRPr="0059422D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</w:t>
      </w:r>
      <w:r w:rsidRPr="0059422D">
        <w:rPr>
          <w:sz w:val="32"/>
          <w:szCs w:val="32"/>
        </w:rPr>
        <w:t xml:space="preserve">      Лист 1  к  Форме 5</w:t>
      </w:r>
    </w:p>
    <w:p w:rsidR="00402565" w:rsidRPr="00402565" w:rsidRDefault="00402565" w:rsidP="004025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50"/>
          <w:sz w:val="36"/>
          <w:szCs w:val="36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2"/>
        <w:gridCol w:w="5430"/>
      </w:tblGrid>
      <w:tr w:rsidR="00402565" w:rsidRPr="00402565">
        <w:trPr>
          <w:tblCellSpacing w:w="15" w:type="dxa"/>
        </w:trPr>
        <w:tc>
          <w:tcPr>
            <w:tcW w:w="0" w:type="auto"/>
            <w:hideMark/>
          </w:tcPr>
          <w:p w:rsidR="00402565" w:rsidRPr="00402565" w:rsidRDefault="00402565" w:rsidP="00402565">
            <w:pPr>
              <w:spacing w:after="0" w:line="240" w:lineRule="auto"/>
              <w:divId w:val="578440643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50"/>
                <w:sz w:val="24"/>
                <w:szCs w:val="24"/>
                <w:lang w:eastAsia="ru-RU"/>
              </w:rPr>
              <w:drawing>
                <wp:inline distT="0" distB="0" distL="0" distR="0">
                  <wp:extent cx="2861945" cy="4286885"/>
                  <wp:effectExtent l="0" t="0" r="0" b="0"/>
                  <wp:docPr id="23" name="Рисунок 23" descr="Увеличить фото лодочного мотора Mercury (Меркурий) ME 9.9M.">
                    <a:hlinkClick xmlns:a="http://schemas.openxmlformats.org/drawingml/2006/main" r:id="rId14" tgtFrame="_blank" tooltip="&quot;Фото лодочного мотора Меркурий (Mercury) ME 9.9M. Открыть изображени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величить фото лодочного мотора Mercury (Меркурий) ME 9.9M.">
                            <a:hlinkClick r:id="rId14" tgtFrame="_blank" tooltip="&quot;Фото лодочного мотора Меркурий (Mercury) ME 9.9M. Открыть изображени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428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2C516D" w:rsidRDefault="002C516D" w:rsidP="002C516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5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50"/>
                <w:sz w:val="27"/>
                <w:szCs w:val="27"/>
                <w:lang w:eastAsia="ru-RU"/>
              </w:rPr>
              <w:t>Характеристики:</w:t>
            </w:r>
          </w:p>
          <w:p w:rsidR="00402565" w:rsidRPr="00402565" w:rsidRDefault="00402565" w:rsidP="002C516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Тип двигателя - 2-тактный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Объем двигателя - 262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куб.см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.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Мощность - 9,9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л.с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. (7,28 кВт)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Кол-во цилиндров - 2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Диаметр цилиндра х Ход поршня - 60,0 х 46,0 мм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Максимальное число оборотов в минуту - 6000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Охлаждение - Жидкостное с термостатом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Зажигание - Разрядно-емкостное (CDI)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Передачи - вперед,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нейтраль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, реверс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Передаточное соотношение - 2,0:1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Запуск - ручной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Управление мотором - румпель или дистанционное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Мощность генератора</w:t>
            </w:r>
            <w:proofErr w:type="gram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- - </w:t>
            </w:r>
            <w:proofErr w:type="gramEnd"/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Высота транца - 381 мм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Гребной винт - алюминиевый, 3-х </w:t>
            </w:r>
            <w:proofErr w:type="gram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лопастной</w:t>
            </w:r>
            <w:proofErr w:type="gram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9"х 9"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Шаг винта -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Вес - 35 кг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Топливный бак - 12 л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Регулировка дифферента - 3 позиции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Возможность движения по мелководью - 3 позиции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Трос </w:t>
            </w:r>
            <w:proofErr w:type="gram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аварийного</w:t>
            </w:r>
            <w:proofErr w:type="gram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стопа - есть </w:t>
            </w:r>
          </w:p>
          <w:p w:rsidR="00402565" w:rsidRPr="00402565" w:rsidRDefault="00402565" w:rsidP="0040256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Набор инструментов - есть </w:t>
            </w:r>
          </w:p>
          <w:p w:rsidR="00402565" w:rsidRPr="00402565" w:rsidRDefault="00402565" w:rsidP="00402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</w:p>
        </w:tc>
      </w:tr>
    </w:tbl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2C516D" w:rsidRDefault="002C516D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</w:p>
    <w:p w:rsidR="00402565" w:rsidRPr="00402565" w:rsidRDefault="00402565" w:rsidP="002C51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</w:pPr>
      <w:r w:rsidRPr="00402565">
        <w:rPr>
          <w:rFonts w:ascii="Times New Roman" w:eastAsia="Times New Roman" w:hAnsi="Times New Roman" w:cs="Times New Roman"/>
          <w:color w:val="000050"/>
          <w:sz w:val="24"/>
          <w:szCs w:val="24"/>
          <w:lang w:eastAsia="ru-RU"/>
        </w:rPr>
        <w:t xml:space="preserve">. </w:t>
      </w:r>
    </w:p>
    <w:p w:rsidR="00402565" w:rsidRDefault="00402565" w:rsidP="00325F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50"/>
          <w:sz w:val="36"/>
          <w:szCs w:val="36"/>
          <w:lang w:eastAsia="ru-RU"/>
        </w:rPr>
      </w:pPr>
    </w:p>
    <w:p w:rsidR="002C516D" w:rsidRPr="0059422D" w:rsidRDefault="002C516D" w:rsidP="002C516D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</w:t>
      </w:r>
      <w:r>
        <w:rPr>
          <w:sz w:val="32"/>
          <w:szCs w:val="32"/>
        </w:rPr>
        <w:t>6</w:t>
      </w:r>
      <w:r w:rsidRPr="0059422D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</w:t>
      </w:r>
      <w:r w:rsidRPr="0059422D">
        <w:rPr>
          <w:sz w:val="32"/>
          <w:szCs w:val="32"/>
        </w:rPr>
        <w:t>Лист 1  к  Форме 5</w:t>
      </w:r>
    </w:p>
    <w:p w:rsidR="0074367F" w:rsidRDefault="0074367F" w:rsidP="00325F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50"/>
          <w:sz w:val="28"/>
          <w:szCs w:val="36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2"/>
        <w:gridCol w:w="5430"/>
      </w:tblGrid>
      <w:tr w:rsidR="00325FF9" w:rsidRPr="00402565">
        <w:trPr>
          <w:tblCellSpacing w:w="15" w:type="dxa"/>
        </w:trPr>
        <w:tc>
          <w:tcPr>
            <w:tcW w:w="0" w:type="auto"/>
            <w:hideMark/>
          </w:tcPr>
          <w:p w:rsidR="00325FF9" w:rsidRPr="00402565" w:rsidRDefault="00325FF9" w:rsidP="00325FF9">
            <w:pPr>
              <w:spacing w:after="0" w:line="240" w:lineRule="auto"/>
              <w:divId w:val="1606813256"/>
              <w:rPr>
                <w:rFonts w:ascii="Times New Roman" w:eastAsia="Times New Roman" w:hAnsi="Times New Roman" w:cs="Times New Roman"/>
                <w:color w:val="000050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noProof/>
                <w:color w:val="000050"/>
                <w:szCs w:val="24"/>
                <w:lang w:eastAsia="ru-RU"/>
              </w:rPr>
              <w:drawing>
                <wp:inline distT="0" distB="0" distL="0" distR="0" wp14:anchorId="74362413" wp14:editId="5C12E90F">
                  <wp:extent cx="2861945" cy="4286885"/>
                  <wp:effectExtent l="0" t="0" r="0" b="0"/>
                  <wp:docPr id="25" name="Рисунок 25" descr="Увеличить фото лодочного мотора Mercury (Меркурий) ME F60ELPT EFI.">
                    <a:hlinkClick xmlns:a="http://schemas.openxmlformats.org/drawingml/2006/main" r:id="rId16" tgtFrame="_blank" tooltip="&quot;Фото лодочного мотора Меркурий (Mercury) ME F60ELPT EFI. Открыть изображени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Увеличить фото лодочного мотора Mercury (Меркурий) ME F60ELPT EFI.">
                            <a:hlinkClick r:id="rId16" tgtFrame="_blank" tooltip="&quot;Фото лодочного мотора Меркурий (Mercury) ME F60ELPT EFI. Открыть изображени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428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325FF9" w:rsidRPr="0074367F" w:rsidRDefault="00FE767C" w:rsidP="00325FF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50"/>
                <w:sz w:val="28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50"/>
                <w:sz w:val="28"/>
                <w:szCs w:val="27"/>
                <w:lang w:eastAsia="ru-RU"/>
              </w:rPr>
              <w:t>Характеристики: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Тип двигателя - 4-тактный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Объем двигателя - 995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куб.см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.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Мощность - 60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л.с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. (44,1 кВт)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Кол-во цилиндров - 4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Диаметр цилиндра х Ход поршня - 65,0 х 75,0 мм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Максимальное число оборотов в минуту - 6000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Охлаждение - Водяное с термостатом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Зажигание - Индуктивное с электронным блоком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упраления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ECM 555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Топливная система - Электронный впрыск топлива (EFI)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Передачи - Передняя,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нейтраль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, реверс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Передаточное соотношение - 1,83:1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Запуск - электростартер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Управление мотором –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румпель+дистанционное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Мощность генератора - 18</w:t>
            </w:r>
            <w:proofErr w:type="gram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/ 226 Вт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Высота транца - 508 мм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Гребной винт</w:t>
            </w:r>
            <w:proofErr w:type="gram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- - </w:t>
            </w:r>
            <w:proofErr w:type="gramEnd"/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Вес - 112 кг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Топливный бак - 25 л (выносной)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Регулировка дифферента - </w:t>
            </w:r>
            <w:proofErr w:type="spell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электрогидропривод</w:t>
            </w:r>
            <w:proofErr w:type="spell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Системы предупреждения - О низком давлении масла и перегреве двигателя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Трос </w:t>
            </w:r>
            <w:proofErr w:type="gramStart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>аварийного</w:t>
            </w:r>
            <w:proofErr w:type="gramEnd"/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 стопа - есть </w:t>
            </w:r>
          </w:p>
          <w:p w:rsidR="00325FF9" w:rsidRPr="00402565" w:rsidRDefault="00325FF9" w:rsidP="00325F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</w:pPr>
            <w:r w:rsidRPr="00402565">
              <w:rPr>
                <w:rFonts w:ascii="Times New Roman" w:eastAsia="Times New Roman" w:hAnsi="Times New Roman" w:cs="Times New Roman"/>
                <w:color w:val="000050"/>
                <w:sz w:val="24"/>
                <w:szCs w:val="24"/>
                <w:lang w:eastAsia="ru-RU"/>
              </w:rPr>
              <w:t xml:space="preserve">Набор инструментов - есть </w:t>
            </w:r>
          </w:p>
          <w:p w:rsidR="00325FF9" w:rsidRPr="00402565" w:rsidRDefault="00325FF9" w:rsidP="003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50"/>
                <w:szCs w:val="24"/>
                <w:lang w:eastAsia="ru-RU"/>
              </w:rPr>
            </w:pPr>
          </w:p>
        </w:tc>
      </w:tr>
    </w:tbl>
    <w:p w:rsidR="008530DC" w:rsidRDefault="008530DC" w:rsidP="00325F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50"/>
          <w:sz w:val="28"/>
          <w:szCs w:val="27"/>
          <w:lang w:eastAsia="ru-RU"/>
        </w:rPr>
      </w:pPr>
    </w:p>
    <w:p w:rsidR="0074367F" w:rsidRDefault="0074367F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FE767C" w:rsidRDefault="00FE767C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  <w:bookmarkStart w:id="0" w:name="_GoBack"/>
      <w:bookmarkEnd w:id="0"/>
    </w:p>
    <w:p w:rsidR="00FE767C" w:rsidRPr="0059422D" w:rsidRDefault="00FE767C" w:rsidP="00FE767C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</w:t>
      </w:r>
      <w:r>
        <w:rPr>
          <w:sz w:val="32"/>
          <w:szCs w:val="32"/>
        </w:rPr>
        <w:t>5</w:t>
      </w:r>
      <w:r w:rsidRPr="0059422D">
        <w:rPr>
          <w:sz w:val="32"/>
          <w:szCs w:val="32"/>
        </w:rPr>
        <w:t xml:space="preserve">         Лист 1  к  Форме 5</w:t>
      </w:r>
    </w:p>
    <w:p w:rsidR="0074367F" w:rsidRDefault="0074367F" w:rsidP="009C0985">
      <w:pPr>
        <w:spacing w:before="75" w:after="45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 w:themeColor="text1"/>
          <w:kern w:val="36"/>
          <w:sz w:val="28"/>
          <w:szCs w:val="23"/>
          <w:lang w:eastAsia="ru-RU"/>
        </w:rPr>
      </w:pPr>
    </w:p>
    <w:p w:rsidR="009C0985" w:rsidRDefault="009C0985" w:rsidP="00C93D28">
      <w:pPr>
        <w:rPr>
          <w:sz w:val="28"/>
        </w:rPr>
      </w:pPr>
    </w:p>
    <w:p w:rsidR="009C0985" w:rsidRDefault="009C0985" w:rsidP="00C93D28">
      <w:pPr>
        <w:rPr>
          <w:sz w:val="28"/>
        </w:rPr>
      </w:pPr>
      <w:r>
        <w:rPr>
          <w:rFonts w:ascii="Trebuchet MS" w:hAnsi="Trebuchet MS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3135085" cy="2274502"/>
            <wp:effectExtent l="0" t="0" r="8255" b="0"/>
            <wp:docPr id="28" name="Рисунок 28" descr="http://www.alba-tros.ru/images/product/dsp.php?id=121&amp;ext=png&amp;type=bi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alba-tros.ru/images/product/dsp.php?id=121&amp;ext=png&amp;type=bi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563" cy="2274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985" w:rsidRDefault="009C0985" w:rsidP="00C93D28">
      <w:pPr>
        <w:rPr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38"/>
        <w:gridCol w:w="3981"/>
      </w:tblGrid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Текущая модификация: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D</w:t>
            </w:r>
            <w:r w:rsidRPr="009C098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модель M9.9D</w:t>
            </w:r>
            <w:r w:rsidRPr="009C098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)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Максимальная мощность, кВт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л.с</w:t>
            </w:r>
            <w:proofErr w:type="spell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 )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7,3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9,9 )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Тип двигателя: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Двухтактный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, петлевая продувка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Диапазон рабочих оборотов,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об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/мин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4500 - 5300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Рабочий объём двигателя, см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247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Диаметр цилиндра х ход поршня,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55,0 х 52,0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Количество цилиндров: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рядный )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Система впуска: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 карбюратор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Генератор: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12В, 80Вт: M9.9 только на лампы, 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br/>
              <w:t>M9.9EF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EP ) - постоянный ток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Вес,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41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для модели M9.9S )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Передаточное отношение: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1,85:1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Ёмкость топливного бака,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Ёмкость картера редуктора: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370 см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Штат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инт ( </w:t>
            </w:r>
            <w:proofErr w:type="spell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Лоп</w:t>
            </w:r>
            <w:proofErr w:type="spell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. х </w:t>
            </w:r>
            <w:proofErr w:type="spell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Диам</w:t>
            </w:r>
            <w:proofErr w:type="spell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 х Шаг ),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br/>
              <w:t>дюйм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 х 9,3 x 9: для моделей S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br/>
              <w:t xml:space="preserve">3 x 9,3 x 8: для моделей L </w:t>
            </w:r>
            <w:proofErr w:type="gram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UL )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Выбор шага гребного винта, дюйм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6 - 11,5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Свечи зажигания / зазор: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NGK BR7HS-10 / 0,9 - 1,0 мм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Длина дейдвуда:</w:t>
            </w:r>
          </w:p>
        </w:tc>
        <w:tc>
          <w:tcPr>
            <w:tcW w:w="0" w:type="auto"/>
            <w:hideMark/>
          </w:tcPr>
          <w:p w:rsidR="009C0985" w:rsidRPr="009C0985" w:rsidRDefault="0074367F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S/L/UL (</w:t>
            </w:r>
            <w:r w:rsidR="009C0985"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транец 381/508/635 мм</w:t>
            </w:r>
            <w:proofErr w:type="gramStart"/>
            <w:r w:rsidR="009C0985"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color w:val="FFFFCC"/>
                <w:sz w:val="24"/>
                <w:szCs w:val="24"/>
                <w:lang w:eastAsia="ru-RU"/>
              </w:rPr>
            </w:pPr>
            <w:proofErr w:type="spellStart"/>
            <w:r w:rsidRPr="009C0985">
              <w:rPr>
                <w:rFonts w:ascii="Tahoma" w:eastAsia="Times New Roman" w:hAnsi="Tahoma" w:cs="Tahoma"/>
                <w:color w:val="FFFFCC"/>
                <w:sz w:val="24"/>
                <w:szCs w:val="24"/>
                <w:lang w:eastAsia="ru-RU"/>
              </w:rPr>
              <w:t>Откидка</w:t>
            </w:r>
            <w:proofErr w:type="spellEnd"/>
            <w:r w:rsidRPr="009C0985">
              <w:rPr>
                <w:rFonts w:ascii="Tahoma" w:eastAsia="Times New Roman" w:hAnsi="Tahoma" w:cs="Tahoma"/>
                <w:color w:val="FFFFCC"/>
                <w:sz w:val="24"/>
                <w:szCs w:val="24"/>
                <w:lang w:eastAsia="ru-RU"/>
              </w:rPr>
              <w:t xml:space="preserve"> мотора: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color w:val="FFFFCC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color w:val="FFFFCC"/>
                <w:sz w:val="24"/>
                <w:szCs w:val="24"/>
                <w:lang w:eastAsia="ru-RU"/>
              </w:rPr>
              <w:t>Ручная</w:t>
            </w: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Управление мотором: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M9.9D</w:t>
            </w:r>
            <w:r w:rsidRPr="009C098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EF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Ручное + </w:t>
            </w:r>
            <w:proofErr w:type="spell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электрозапуск</w:t>
            </w:r>
            <w:proofErr w:type="spellEnd"/>
          </w:p>
        </w:tc>
      </w:tr>
      <w:tr w:rsidR="009C0985" w:rsidRPr="009C0985" w:rsidTr="0074367F"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M9.9D</w:t>
            </w:r>
            <w:r w:rsidRPr="009C098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EP</w:t>
            </w:r>
          </w:p>
        </w:tc>
        <w:tc>
          <w:tcPr>
            <w:tcW w:w="0" w:type="auto"/>
            <w:hideMark/>
          </w:tcPr>
          <w:p w:rsidR="009C0985" w:rsidRPr="009C0985" w:rsidRDefault="009C0985" w:rsidP="009C0985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Дистанционное, </w:t>
            </w:r>
            <w:proofErr w:type="spellStart"/>
            <w:r w:rsidRPr="009C098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электрозапуск</w:t>
            </w:r>
            <w:proofErr w:type="spellEnd"/>
          </w:p>
        </w:tc>
      </w:tr>
    </w:tbl>
    <w:p w:rsidR="009C0985" w:rsidRPr="00DF209F" w:rsidRDefault="009C0985" w:rsidP="00C93D28">
      <w:pPr>
        <w:rPr>
          <w:sz w:val="28"/>
        </w:rPr>
      </w:pPr>
    </w:p>
    <w:sectPr w:rsidR="009C0985" w:rsidRPr="00DF209F" w:rsidSect="0074367F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C45" w:rsidRDefault="001C5C45" w:rsidP="00C93D28">
      <w:pPr>
        <w:spacing w:after="0" w:line="240" w:lineRule="auto"/>
      </w:pPr>
      <w:r>
        <w:separator/>
      </w:r>
    </w:p>
  </w:endnote>
  <w:endnote w:type="continuationSeparator" w:id="0">
    <w:p w:rsidR="001C5C45" w:rsidRDefault="001C5C45" w:rsidP="00C9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tonda">
    <w:altName w:val="Times New Roman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C45" w:rsidRDefault="001C5C45" w:rsidP="00C93D28">
      <w:pPr>
        <w:spacing w:after="0" w:line="240" w:lineRule="auto"/>
      </w:pPr>
      <w:r>
        <w:separator/>
      </w:r>
    </w:p>
  </w:footnote>
  <w:footnote w:type="continuationSeparator" w:id="0">
    <w:p w:rsidR="001C5C45" w:rsidRDefault="001C5C45" w:rsidP="00C9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49C0"/>
    <w:multiLevelType w:val="multilevel"/>
    <w:tmpl w:val="1344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A4C1E"/>
    <w:multiLevelType w:val="multilevel"/>
    <w:tmpl w:val="A3AA1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B3867"/>
    <w:multiLevelType w:val="multilevel"/>
    <w:tmpl w:val="15D0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E576D"/>
    <w:multiLevelType w:val="multilevel"/>
    <w:tmpl w:val="8BEE9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BB7787"/>
    <w:multiLevelType w:val="multilevel"/>
    <w:tmpl w:val="8092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5B7FD7"/>
    <w:multiLevelType w:val="multilevel"/>
    <w:tmpl w:val="857A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71A71"/>
    <w:multiLevelType w:val="multilevel"/>
    <w:tmpl w:val="3B40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49507A"/>
    <w:multiLevelType w:val="multilevel"/>
    <w:tmpl w:val="40BE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4E478A"/>
    <w:multiLevelType w:val="multilevel"/>
    <w:tmpl w:val="72F4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BD5E8C"/>
    <w:multiLevelType w:val="multilevel"/>
    <w:tmpl w:val="F0EA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4F01E9"/>
    <w:multiLevelType w:val="multilevel"/>
    <w:tmpl w:val="0AFC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0"/>
  </w:num>
  <w:num w:numId="8">
    <w:abstractNumId w:val="9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45"/>
    <w:rsid w:val="00010428"/>
    <w:rsid w:val="00162A18"/>
    <w:rsid w:val="001B4A1C"/>
    <w:rsid w:val="001C5C45"/>
    <w:rsid w:val="00214C76"/>
    <w:rsid w:val="00245070"/>
    <w:rsid w:val="002C42F2"/>
    <w:rsid w:val="002C516D"/>
    <w:rsid w:val="002C539D"/>
    <w:rsid w:val="002D4901"/>
    <w:rsid w:val="002D5B4D"/>
    <w:rsid w:val="00325FF9"/>
    <w:rsid w:val="00353045"/>
    <w:rsid w:val="0039324E"/>
    <w:rsid w:val="00402565"/>
    <w:rsid w:val="00484B75"/>
    <w:rsid w:val="004F47A4"/>
    <w:rsid w:val="00537E65"/>
    <w:rsid w:val="0059422D"/>
    <w:rsid w:val="005C3CB8"/>
    <w:rsid w:val="00682CAB"/>
    <w:rsid w:val="006D51A6"/>
    <w:rsid w:val="0074367F"/>
    <w:rsid w:val="007E3C2E"/>
    <w:rsid w:val="008141F4"/>
    <w:rsid w:val="00837E58"/>
    <w:rsid w:val="008530DC"/>
    <w:rsid w:val="00882D71"/>
    <w:rsid w:val="00890BCC"/>
    <w:rsid w:val="008B4FA2"/>
    <w:rsid w:val="008E5401"/>
    <w:rsid w:val="008E5DCD"/>
    <w:rsid w:val="0090018A"/>
    <w:rsid w:val="009635F9"/>
    <w:rsid w:val="009A7922"/>
    <w:rsid w:val="009C0985"/>
    <w:rsid w:val="009E5BB1"/>
    <w:rsid w:val="00AD2D82"/>
    <w:rsid w:val="00B12017"/>
    <w:rsid w:val="00B674C0"/>
    <w:rsid w:val="00B91645"/>
    <w:rsid w:val="00C07769"/>
    <w:rsid w:val="00C93D28"/>
    <w:rsid w:val="00CD40F8"/>
    <w:rsid w:val="00DF209F"/>
    <w:rsid w:val="00F83CC1"/>
    <w:rsid w:val="00FE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25F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5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25F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5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D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3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3D28"/>
  </w:style>
  <w:style w:type="paragraph" w:styleId="a7">
    <w:name w:val="footer"/>
    <w:basedOn w:val="a"/>
    <w:link w:val="a8"/>
    <w:uiPriority w:val="99"/>
    <w:unhideWhenUsed/>
    <w:rsid w:val="00C93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3D28"/>
  </w:style>
  <w:style w:type="character" w:styleId="a9">
    <w:name w:val="Strong"/>
    <w:basedOn w:val="a0"/>
    <w:uiPriority w:val="22"/>
    <w:qFormat/>
    <w:rsid w:val="008E5DCD"/>
    <w:rPr>
      <w:b/>
      <w:bCs/>
    </w:rPr>
  </w:style>
  <w:style w:type="paragraph" w:styleId="aa">
    <w:name w:val="Normal (Web)"/>
    <w:basedOn w:val="a"/>
    <w:uiPriority w:val="99"/>
    <w:semiHidden/>
    <w:unhideWhenUsed/>
    <w:rsid w:val="009E5BB1"/>
    <w:pPr>
      <w:spacing w:before="45" w:after="45" w:line="240" w:lineRule="auto"/>
      <w:ind w:left="150" w:right="150"/>
      <w:jc w:val="both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tii">
    <w:name w:val="tii"/>
    <w:basedOn w:val="a"/>
    <w:rsid w:val="009E5BB1"/>
    <w:pPr>
      <w:spacing w:before="45" w:after="45" w:line="240" w:lineRule="auto"/>
      <w:ind w:left="150" w:right="150" w:firstLine="300"/>
      <w:jc w:val="both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ss2">
    <w:name w:val="ss2"/>
    <w:basedOn w:val="a"/>
    <w:rsid w:val="009E5BB1"/>
    <w:pPr>
      <w:spacing w:after="0" w:line="240" w:lineRule="auto"/>
      <w:jc w:val="center"/>
    </w:pPr>
    <w:rPr>
      <w:rFonts w:ascii="Arial" w:eastAsia="Times New Roman" w:hAnsi="Arial" w:cs="Arial"/>
      <w:b/>
      <w:bCs/>
      <w:color w:val="111111"/>
      <w:sz w:val="18"/>
      <w:szCs w:val="18"/>
      <w:lang w:eastAsia="ru-RU"/>
    </w:rPr>
  </w:style>
  <w:style w:type="paragraph" w:customStyle="1" w:styleId="ss4">
    <w:name w:val="ss4"/>
    <w:basedOn w:val="a"/>
    <w:rsid w:val="009E5BB1"/>
    <w:pPr>
      <w:spacing w:before="30" w:after="30" w:line="240" w:lineRule="auto"/>
      <w:ind w:left="225" w:right="75"/>
      <w:jc w:val="both"/>
    </w:pPr>
    <w:rPr>
      <w:rFonts w:ascii="Arial" w:eastAsia="Times New Roman" w:hAnsi="Arial" w:cs="Arial"/>
      <w:color w:val="333333"/>
      <w:sz w:val="17"/>
      <w:szCs w:val="1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5FF9"/>
    <w:rPr>
      <w:rFonts w:ascii="Times New Roman" w:eastAsia="Times New Roman" w:hAnsi="Times New Roman" w:cs="Times New Roman"/>
      <w:b/>
      <w:bCs/>
      <w:color w:val="00005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5FF9"/>
    <w:rPr>
      <w:rFonts w:ascii="Times New Roman" w:eastAsia="Times New Roman" w:hAnsi="Times New Roman" w:cs="Times New Roman"/>
      <w:b/>
      <w:bCs/>
      <w:color w:val="000050"/>
      <w:sz w:val="27"/>
      <w:szCs w:val="27"/>
      <w:lang w:eastAsia="ru-RU"/>
    </w:rPr>
  </w:style>
  <w:style w:type="table" w:styleId="ab">
    <w:name w:val="Table Grid"/>
    <w:basedOn w:val="a1"/>
    <w:uiPriority w:val="59"/>
    <w:rsid w:val="00743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a0"/>
    <w:rsid w:val="004F47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25F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5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25F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5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D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3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3D28"/>
  </w:style>
  <w:style w:type="paragraph" w:styleId="a7">
    <w:name w:val="footer"/>
    <w:basedOn w:val="a"/>
    <w:link w:val="a8"/>
    <w:uiPriority w:val="99"/>
    <w:unhideWhenUsed/>
    <w:rsid w:val="00C93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3D28"/>
  </w:style>
  <w:style w:type="character" w:styleId="a9">
    <w:name w:val="Strong"/>
    <w:basedOn w:val="a0"/>
    <w:uiPriority w:val="22"/>
    <w:qFormat/>
    <w:rsid w:val="008E5DCD"/>
    <w:rPr>
      <w:b/>
      <w:bCs/>
    </w:rPr>
  </w:style>
  <w:style w:type="paragraph" w:styleId="aa">
    <w:name w:val="Normal (Web)"/>
    <w:basedOn w:val="a"/>
    <w:uiPriority w:val="99"/>
    <w:semiHidden/>
    <w:unhideWhenUsed/>
    <w:rsid w:val="009E5BB1"/>
    <w:pPr>
      <w:spacing w:before="45" w:after="45" w:line="240" w:lineRule="auto"/>
      <w:ind w:left="150" w:right="150"/>
      <w:jc w:val="both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tii">
    <w:name w:val="tii"/>
    <w:basedOn w:val="a"/>
    <w:rsid w:val="009E5BB1"/>
    <w:pPr>
      <w:spacing w:before="45" w:after="45" w:line="240" w:lineRule="auto"/>
      <w:ind w:left="150" w:right="150" w:firstLine="300"/>
      <w:jc w:val="both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ss2">
    <w:name w:val="ss2"/>
    <w:basedOn w:val="a"/>
    <w:rsid w:val="009E5BB1"/>
    <w:pPr>
      <w:spacing w:after="0" w:line="240" w:lineRule="auto"/>
      <w:jc w:val="center"/>
    </w:pPr>
    <w:rPr>
      <w:rFonts w:ascii="Arial" w:eastAsia="Times New Roman" w:hAnsi="Arial" w:cs="Arial"/>
      <w:b/>
      <w:bCs/>
      <w:color w:val="111111"/>
      <w:sz w:val="18"/>
      <w:szCs w:val="18"/>
      <w:lang w:eastAsia="ru-RU"/>
    </w:rPr>
  </w:style>
  <w:style w:type="paragraph" w:customStyle="1" w:styleId="ss4">
    <w:name w:val="ss4"/>
    <w:basedOn w:val="a"/>
    <w:rsid w:val="009E5BB1"/>
    <w:pPr>
      <w:spacing w:before="30" w:after="30" w:line="240" w:lineRule="auto"/>
      <w:ind w:left="225" w:right="75"/>
      <w:jc w:val="both"/>
    </w:pPr>
    <w:rPr>
      <w:rFonts w:ascii="Arial" w:eastAsia="Times New Roman" w:hAnsi="Arial" w:cs="Arial"/>
      <w:color w:val="333333"/>
      <w:sz w:val="17"/>
      <w:szCs w:val="1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5FF9"/>
    <w:rPr>
      <w:rFonts w:ascii="Times New Roman" w:eastAsia="Times New Roman" w:hAnsi="Times New Roman" w:cs="Times New Roman"/>
      <w:b/>
      <w:bCs/>
      <w:color w:val="00005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5FF9"/>
    <w:rPr>
      <w:rFonts w:ascii="Times New Roman" w:eastAsia="Times New Roman" w:hAnsi="Times New Roman" w:cs="Times New Roman"/>
      <w:b/>
      <w:bCs/>
      <w:color w:val="000050"/>
      <w:sz w:val="27"/>
      <w:szCs w:val="27"/>
      <w:lang w:eastAsia="ru-RU"/>
    </w:rPr>
  </w:style>
  <w:style w:type="table" w:styleId="ab">
    <w:name w:val="Table Grid"/>
    <w:basedOn w:val="a1"/>
    <w:uiPriority w:val="59"/>
    <w:rsid w:val="00743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a0"/>
    <w:rsid w:val="004F4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7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45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9649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5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3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0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83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2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65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09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9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55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6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3972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4" w:color="E9EDF0"/>
                            <w:left w:val="none" w:sz="0" w:space="0" w:color="auto"/>
                            <w:bottom w:val="single" w:sz="6" w:space="4" w:color="E9EDF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4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://www.alba-tros.ru/images/product/dsp.php?id=121&amp;ext=png&amp;type=supper_bi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moto-market.ru/lodochnye-motory-mercury/pic/mercury-me-f-60-elpt-efi-foto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v-lodke.ru/image/cache/data/nissamaran/nissamaran_tornado_420-600x500.jpg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oto-market.ru/lodochnye-motory-mercury/pic/mercury-me-9-9-m-fot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11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MNG</Company>
  <LinksUpToDate>false</LinksUpToDate>
  <CharactersWithSpaces>13228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Иванович Почапский</dc:creator>
  <cp:keywords/>
  <dc:description/>
  <cp:lastModifiedBy>Лилия Фалхатовна Курильченко</cp:lastModifiedBy>
  <cp:revision>40</cp:revision>
  <cp:lastPrinted>2015-08-03T11:32:00Z</cp:lastPrinted>
  <dcterms:created xsi:type="dcterms:W3CDTF">2015-08-03T06:48:00Z</dcterms:created>
  <dcterms:modified xsi:type="dcterms:W3CDTF">2015-08-05T12:57:00Z</dcterms:modified>
</cp:coreProperties>
</file>